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47FE" w:rsidRDefault="002A385B">
      <w:pPr>
        <w:pStyle w:val="20"/>
        <w:jc w:val="center"/>
      </w:pPr>
      <w:r>
        <w:t>ΒΟΥΛΗ ΤΩΝ ΕΛΛΗΝΩΝ</w:t>
      </w:r>
    </w:p>
    <w:p w:rsidR="007D47FE" w:rsidRDefault="002A385B">
      <w:pPr>
        <w:pStyle w:val="20"/>
        <w:ind w:firstLine="180"/>
        <w:sectPr w:rsidR="007D47FE">
          <w:pgSz w:w="11900" w:h="16840"/>
          <w:pgMar w:top="102" w:right="7705" w:bottom="1755" w:left="33" w:header="0" w:footer="1327" w:gutter="0"/>
          <w:pgNumType w:start="1"/>
          <w:cols w:space="720"/>
          <w:noEndnote/>
          <w:docGrid w:linePitch="360"/>
        </w:sectPr>
      </w:pPr>
      <w:r>
        <w:t>ΔΙΕΥΘΥΝΣΗ ΚΟΙΝΟΒΟΥΛΕΥΤΙΚΟΥ ΕΛΕΓΧΟΥ</w:t>
      </w:r>
    </w:p>
    <w:p w:rsidR="007D47FE" w:rsidRDefault="007D47FE">
      <w:pPr>
        <w:spacing w:line="179" w:lineRule="exact"/>
        <w:rPr>
          <w:sz w:val="14"/>
          <w:szCs w:val="14"/>
        </w:rPr>
      </w:pPr>
    </w:p>
    <w:p w:rsidR="007D47FE" w:rsidRDefault="007D47FE">
      <w:pPr>
        <w:spacing w:line="1" w:lineRule="exact"/>
        <w:sectPr w:rsidR="007D47FE">
          <w:type w:val="continuous"/>
          <w:pgSz w:w="11900" w:h="16840"/>
          <w:pgMar w:top="102" w:right="0" w:bottom="1755" w:left="0" w:header="0" w:footer="3" w:gutter="0"/>
          <w:cols w:space="720"/>
          <w:noEndnote/>
          <w:docGrid w:linePitch="360"/>
        </w:sectPr>
      </w:pPr>
    </w:p>
    <w:p w:rsidR="007D47FE" w:rsidRDefault="002A385B">
      <w:pPr>
        <w:pStyle w:val="20"/>
        <w:framePr w:w="1958" w:h="235" w:wrap="none" w:vAnchor="text" w:hAnchor="page" w:x="34" w:y="21"/>
      </w:pPr>
      <w:r>
        <w:t>Αριθμ. Πρωτ. ΕΡΩΤΗΣΕΩΝ:</w:t>
      </w:r>
    </w:p>
    <w:p w:rsidR="007D47FE" w:rsidRDefault="002A385B">
      <w:pPr>
        <w:pStyle w:val="30"/>
        <w:framePr w:w="317" w:h="264" w:wrap="none" w:vAnchor="text" w:hAnchor="page" w:x="3039" w:y="21"/>
      </w:pPr>
      <w:r>
        <w:rPr>
          <w:b w:val="0"/>
          <w:bCs w:val="0"/>
          <w:color w:val="4472C4"/>
        </w:rPr>
        <w:t>367</w:t>
      </w:r>
    </w:p>
    <w:p w:rsidR="007D47FE" w:rsidRDefault="007D47FE">
      <w:pPr>
        <w:spacing w:after="263" w:line="1" w:lineRule="exact"/>
      </w:pPr>
    </w:p>
    <w:p w:rsidR="007D47FE" w:rsidRDefault="007D47FE">
      <w:pPr>
        <w:spacing w:line="1" w:lineRule="exact"/>
        <w:sectPr w:rsidR="007D47FE">
          <w:type w:val="continuous"/>
          <w:pgSz w:w="11900" w:h="16840"/>
          <w:pgMar w:top="102" w:right="956" w:bottom="1755" w:left="33" w:header="0" w:footer="3" w:gutter="0"/>
          <w:cols w:space="720"/>
          <w:noEndnote/>
          <w:docGrid w:linePitch="360"/>
        </w:sectPr>
      </w:pPr>
    </w:p>
    <w:p w:rsidR="007D47FE" w:rsidRDefault="007D47FE">
      <w:pPr>
        <w:spacing w:line="1" w:lineRule="exact"/>
      </w:pPr>
      <w:r>
        <w:lastRenderedPageBreak/>
        <w:pict>
          <v:shapetype id="_x0000_t202" coordsize="21600,21600" o:spt="202" path="m,l,21600r21600,l21600,xe">
            <v:stroke joinstyle="miter"/>
            <v:path gradientshapeok="t" o:connecttype="rect"/>
          </v:shapetype>
          <v:shape id="_x0000_s1027" type="#_x0000_t202" style="position:absolute;margin-left:152.4pt;margin-top:1pt;width:42.7pt;height:12.95pt;z-index:-251658240;mso-wrap-distance-left:0;mso-wrap-distance-right:0;mso-position-horizontal-relative:page" filled="f" stroked="f">
            <v:textbox inset="0,0,0,0">
              <w:txbxContent>
                <w:p w:rsidR="007D47FE" w:rsidRDefault="002A385B">
                  <w:pPr>
                    <w:pStyle w:val="30"/>
                  </w:pPr>
                  <w:r>
                    <w:rPr>
                      <w:b w:val="0"/>
                      <w:bCs w:val="0"/>
                      <w:color w:val="4472C4"/>
                    </w:rPr>
                    <w:t>13/10/2026</w:t>
                  </w:r>
                </w:p>
              </w:txbxContent>
            </v:textbox>
            <w10:wrap type="square" anchorx="page"/>
          </v:shape>
        </w:pict>
      </w:r>
    </w:p>
    <w:p w:rsidR="007D47FE" w:rsidRDefault="002A385B">
      <w:pPr>
        <w:pStyle w:val="20"/>
        <w:sectPr w:rsidR="007D47FE">
          <w:type w:val="continuous"/>
          <w:pgSz w:w="11900" w:h="16840"/>
          <w:pgMar w:top="102" w:right="8852" w:bottom="1755" w:left="33" w:header="0" w:footer="3" w:gutter="0"/>
          <w:cols w:space="720"/>
          <w:noEndnote/>
          <w:docGrid w:linePitch="360"/>
        </w:sectPr>
      </w:pPr>
      <w:r>
        <w:t>Ημερομ. Κατάθεσης:</w:t>
      </w:r>
    </w:p>
    <w:p w:rsidR="007D47FE" w:rsidRDefault="007D47FE">
      <w:pPr>
        <w:spacing w:line="240" w:lineRule="exact"/>
        <w:rPr>
          <w:sz w:val="19"/>
          <w:szCs w:val="19"/>
        </w:rPr>
      </w:pPr>
    </w:p>
    <w:p w:rsidR="007D47FE" w:rsidRDefault="007D47FE">
      <w:pPr>
        <w:spacing w:before="59" w:after="59" w:line="240" w:lineRule="exact"/>
        <w:rPr>
          <w:sz w:val="19"/>
          <w:szCs w:val="19"/>
        </w:rPr>
      </w:pPr>
    </w:p>
    <w:p w:rsidR="007D47FE" w:rsidRDefault="007D47FE">
      <w:pPr>
        <w:spacing w:line="1" w:lineRule="exact"/>
        <w:sectPr w:rsidR="007D47FE">
          <w:type w:val="continuous"/>
          <w:pgSz w:w="11900" w:h="16840"/>
          <w:pgMar w:top="102" w:right="0" w:bottom="1755" w:left="0" w:header="0" w:footer="3" w:gutter="0"/>
          <w:cols w:space="720"/>
          <w:noEndnote/>
          <w:docGrid w:linePitch="360"/>
        </w:sectPr>
      </w:pPr>
    </w:p>
    <w:p w:rsidR="007D47FE" w:rsidRPr="006316D0" w:rsidRDefault="006316D0">
      <w:pPr>
        <w:pStyle w:val="a4"/>
        <w:framePr w:w="1829" w:h="658" w:wrap="none" w:vAnchor="text" w:hAnchor="page" w:x="8732" w:y="64"/>
        <w:rPr>
          <w:lang w:val="en-US"/>
        </w:rPr>
      </w:pPr>
      <w:r>
        <w:t>ΕΛΛΗΝΙΚΗ ΛΥΣΗ</w:t>
      </w:r>
    </w:p>
    <w:p w:rsidR="007D47FE" w:rsidRPr="006316D0" w:rsidRDefault="002A385B">
      <w:pPr>
        <w:spacing w:after="700" w:line="1" w:lineRule="exact"/>
        <w:rPr>
          <w:lang w:val="en-US"/>
        </w:rPr>
      </w:pPr>
      <w:r>
        <w:rPr>
          <w:noProof/>
          <w:lang w:bidi="ar-SA"/>
        </w:rPr>
        <w:lastRenderedPageBreak/>
        <w:drawing>
          <wp:anchor distT="0" distB="3175" distL="0" distR="1188720" simplePos="0" relativeHeight="251657216" behindDoc="1" locked="0" layoutInCell="1" allowOverlap="1">
            <wp:simplePos x="0" y="0"/>
            <wp:positionH relativeFrom="page">
              <wp:posOffset>5135880</wp:posOffset>
            </wp:positionH>
            <wp:positionV relativeFrom="paragraph">
              <wp:posOffset>12700</wp:posOffset>
            </wp:positionV>
            <wp:extent cx="384175" cy="445135"/>
            <wp:effectExtent l="0" t="0" r="0" b="0"/>
            <wp:wrapNone/>
            <wp:docPr id="3" name="Shape 3"/>
            <wp:cNvGraphicFramePr/>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7"/>
                    <a:stretch/>
                  </pic:blipFill>
                  <pic:spPr>
                    <a:xfrm>
                      <a:off x="0" y="0"/>
                      <a:ext cx="384175" cy="445135"/>
                    </a:xfrm>
                    <a:prstGeom prst="rect">
                      <a:avLst/>
                    </a:prstGeom>
                  </pic:spPr>
                </pic:pic>
              </a:graphicData>
            </a:graphic>
          </wp:anchor>
        </w:drawing>
      </w:r>
    </w:p>
    <w:p w:rsidR="007D47FE" w:rsidRPr="006316D0" w:rsidRDefault="007D47FE">
      <w:pPr>
        <w:spacing w:line="1" w:lineRule="exact"/>
        <w:rPr>
          <w:lang w:val="en-US"/>
        </w:rPr>
        <w:sectPr w:rsidR="007D47FE" w:rsidRPr="006316D0">
          <w:type w:val="continuous"/>
          <w:pgSz w:w="11900" w:h="16840"/>
          <w:pgMar w:top="102" w:right="956" w:bottom="1755" w:left="33" w:header="0" w:footer="3" w:gutter="0"/>
          <w:cols w:space="720"/>
          <w:noEndnote/>
          <w:docGrid w:linePitch="360"/>
        </w:sectPr>
      </w:pPr>
    </w:p>
    <w:p w:rsidR="007D47FE" w:rsidRPr="006316D0" w:rsidRDefault="006316D0">
      <w:pPr>
        <w:pStyle w:val="30"/>
        <w:jc w:val="right"/>
        <w:sectPr w:rsidR="007D47FE" w:rsidRPr="006316D0">
          <w:type w:val="continuous"/>
          <w:pgSz w:w="11900" w:h="16840"/>
          <w:pgMar w:top="102" w:right="7705" w:bottom="1755" w:left="33" w:header="0" w:footer="3" w:gutter="0"/>
          <w:cols w:space="720"/>
          <w:noEndnote/>
          <w:docGrid w:linePitch="360"/>
        </w:sectPr>
      </w:pPr>
      <w:r>
        <w:lastRenderedPageBreak/>
        <w:t>ΒΟΥΛΗ ΤΩΝ ΕΛΛΗΝΩΝ</w:t>
      </w:r>
    </w:p>
    <w:p w:rsidR="007D47FE" w:rsidRPr="006316D0" w:rsidRDefault="007D47FE">
      <w:pPr>
        <w:spacing w:line="119" w:lineRule="exact"/>
        <w:rPr>
          <w:sz w:val="10"/>
          <w:szCs w:val="10"/>
          <w:lang w:val="en-US"/>
        </w:rPr>
      </w:pPr>
    </w:p>
    <w:p w:rsidR="007D47FE" w:rsidRPr="006316D0" w:rsidRDefault="007D47FE">
      <w:pPr>
        <w:spacing w:line="1" w:lineRule="exact"/>
        <w:rPr>
          <w:lang w:val="en-US"/>
        </w:rPr>
        <w:sectPr w:rsidR="007D47FE" w:rsidRPr="006316D0">
          <w:type w:val="continuous"/>
          <w:pgSz w:w="11900" w:h="16840"/>
          <w:pgMar w:top="102" w:right="0" w:bottom="1755" w:left="0" w:header="0" w:footer="3" w:gutter="0"/>
          <w:cols w:space="720"/>
          <w:noEndnote/>
          <w:docGrid w:linePitch="360"/>
        </w:sectPr>
      </w:pPr>
    </w:p>
    <w:p w:rsidR="007D47FE" w:rsidRDefault="002A385B">
      <w:pPr>
        <w:pStyle w:val="1"/>
        <w:framePr w:w="1181" w:h="293" w:wrap="none" w:vAnchor="text" w:hAnchor="page" w:x="5372" w:y="21"/>
        <w:spacing w:after="0" w:line="240" w:lineRule="auto"/>
      </w:pPr>
      <w:r>
        <w:rPr>
          <w:b/>
          <w:bCs/>
          <w:u w:val="single"/>
        </w:rPr>
        <w:t>ΕΡΩΤΗΣΗ</w:t>
      </w:r>
    </w:p>
    <w:p w:rsidR="007D47FE" w:rsidRDefault="007D47FE">
      <w:pPr>
        <w:spacing w:after="292" w:line="1" w:lineRule="exact"/>
      </w:pPr>
    </w:p>
    <w:p w:rsidR="007D47FE" w:rsidRDefault="007D47FE">
      <w:pPr>
        <w:spacing w:line="1" w:lineRule="exact"/>
        <w:sectPr w:rsidR="007D47FE">
          <w:type w:val="continuous"/>
          <w:pgSz w:w="11900" w:h="16840"/>
          <w:pgMar w:top="102" w:right="956" w:bottom="1755" w:left="33" w:header="0" w:footer="3" w:gutter="0"/>
          <w:cols w:space="720"/>
          <w:noEndnote/>
          <w:docGrid w:linePitch="360"/>
        </w:sectPr>
      </w:pPr>
    </w:p>
    <w:p w:rsidR="007D47FE" w:rsidRDefault="002A385B">
      <w:pPr>
        <w:pStyle w:val="1"/>
        <w:spacing w:line="240" w:lineRule="auto"/>
        <w:jc w:val="right"/>
      </w:pPr>
      <w:r>
        <w:lastRenderedPageBreak/>
        <w:t>Αχαρνές, 13/10/2026</w:t>
      </w:r>
    </w:p>
    <w:p w:rsidR="007D47FE" w:rsidRDefault="002A385B">
      <w:pPr>
        <w:pStyle w:val="1"/>
        <w:tabs>
          <w:tab w:val="left" w:pos="1112"/>
        </w:tabs>
        <w:spacing w:after="320"/>
        <w:jc w:val="both"/>
      </w:pPr>
      <w:r>
        <w:rPr>
          <w:b/>
          <w:bCs/>
        </w:rPr>
        <w:t>Του:</w:t>
      </w:r>
      <w:r>
        <w:rPr>
          <w:b/>
          <w:bCs/>
        </w:rPr>
        <w:tab/>
      </w:r>
      <w:r>
        <w:t>Φωτόπουλου Στυλιανού, Βουλευτή Α’ Ανατολικής Αττικής</w:t>
      </w:r>
    </w:p>
    <w:p w:rsidR="007D47FE" w:rsidRDefault="002A385B">
      <w:pPr>
        <w:pStyle w:val="1"/>
        <w:tabs>
          <w:tab w:val="left" w:pos="1112"/>
        </w:tabs>
        <w:spacing w:after="40"/>
        <w:jc w:val="both"/>
      </w:pPr>
      <w:r>
        <w:rPr>
          <w:b/>
          <w:bCs/>
          <w:u w:val="single"/>
        </w:rPr>
        <w:t>ΠΡΟΣ</w:t>
      </w:r>
      <w:r>
        <w:rPr>
          <w:b/>
          <w:bCs/>
        </w:rPr>
        <w:t>:</w:t>
      </w:r>
      <w:r>
        <w:rPr>
          <w:b/>
          <w:bCs/>
        </w:rPr>
        <w:tab/>
      </w:r>
      <w:r>
        <w:t>Τον κ. Υπουργό Υποδομών και Μεταφορών</w:t>
      </w:r>
    </w:p>
    <w:p w:rsidR="007D47FE" w:rsidRDefault="002A385B">
      <w:pPr>
        <w:pStyle w:val="1"/>
        <w:tabs>
          <w:tab w:val="left" w:pos="1112"/>
        </w:tabs>
        <w:spacing w:after="40" w:line="240" w:lineRule="auto"/>
        <w:jc w:val="both"/>
      </w:pPr>
      <w:r>
        <w:rPr>
          <w:b/>
          <w:bCs/>
        </w:rPr>
        <w:t>Θέμα:</w:t>
      </w:r>
      <w:r>
        <w:rPr>
          <w:b/>
          <w:bCs/>
        </w:rPr>
        <w:tab/>
      </w:r>
      <w:r>
        <w:t>«</w:t>
      </w:r>
      <w:r>
        <w:rPr>
          <w:b/>
          <w:bCs/>
        </w:rPr>
        <w:t>Άμεση ανάγκη ενίσχυσης της συγκοινωνιακής σύνδεσης του Δήμου</w:t>
      </w:r>
    </w:p>
    <w:p w:rsidR="007D47FE" w:rsidRDefault="002A385B">
      <w:pPr>
        <w:pStyle w:val="1"/>
        <w:spacing w:line="240" w:lineRule="auto"/>
        <w:ind w:left="1160"/>
        <w:jc w:val="both"/>
      </w:pPr>
      <w:r>
        <w:rPr>
          <w:b/>
          <w:bCs/>
        </w:rPr>
        <w:t>Ωρωπού με την Αθήνα</w:t>
      </w:r>
      <w:r>
        <w:t>»</w:t>
      </w:r>
    </w:p>
    <w:p w:rsidR="007D47FE" w:rsidRDefault="002A385B">
      <w:pPr>
        <w:pStyle w:val="1"/>
        <w:spacing w:after="40"/>
        <w:jc w:val="both"/>
      </w:pPr>
      <w:r>
        <w:t>Κύριε Υπουργέ,</w:t>
      </w:r>
    </w:p>
    <w:p w:rsidR="007D47FE" w:rsidRDefault="002A385B">
      <w:pPr>
        <w:pStyle w:val="1"/>
        <w:jc w:val="both"/>
      </w:pPr>
      <w:r>
        <w:t>Σοβαρά προβλήματα καταγράφονται στη συγκοινωνιακή σύνδεση του Δήμου Ωρωπού με την Αθήνα, λόγω της ανεπαρκούς συχνότητας των δρομολογίων των λεωφορείων κ</w:t>
      </w:r>
      <w:r>
        <w:t xml:space="preserve">αι των δυσκολιών εξυπηρέτησης των καθημερινών μετακινήσεων των κατοίκων προς και από την Αθήνα, ιδιαίτερα, κατά τις ώρες αιχμής. Σύμφωνα με ανακοίνωση της Δημοτικής Αρχής της 7ης Οκτωβρίου 2026, κατόπιν παρεμβάσεων του Δημάρχου Ωρωπού προς τα ΚΤΕΛ, υπήρξε </w:t>
      </w:r>
      <w:r>
        <w:t>ενημέρωση για επικείμενη ενίσχυση των υφιστάμενων δρομολογίων και διαβεβαίωση για περαιτέρω αύξησή τους, κατά τις προσεχείς ημέρες. Παράλληλα, βρίσκεται σε εξέλιξη επικοινωνία με Υπηρεσίες του Υπουργείου σας, με αίτημα την ουσιαστική αναβάθμιση της συγκοιν</w:t>
      </w:r>
      <w:r>
        <w:t>ωνιακής εξυπηρέτησης στην περιοχή.</w:t>
      </w:r>
    </w:p>
    <w:p w:rsidR="007D47FE" w:rsidRDefault="002A385B">
      <w:pPr>
        <w:pStyle w:val="1"/>
        <w:jc w:val="both"/>
      </w:pPr>
      <w:r>
        <w:t>Η κατάσταση αυτή επηρεάζει, άμεσα, εργαζομένους, μαθητές, φοιτητές και ηλικιωμένους, ενώ, ιδιαίτερα προβλήματα αντιμετωπίζουν περιοχές του Δήμου που στερούνται επαρκούς συγκοινωνιακής εξυπηρέτησης, όπως η Ιπποκράτειος Πολ</w:t>
      </w:r>
      <w:r>
        <w:t>ιτεία Αφιδνών, γεγονός που αναδεικνύει την ανάγκη συνολικού επανασχεδιασμού των συγκοινωνιακών συνδέσεων. Επισημαίνεται ότι επιμέρους ζητήματα συγκοινωνιακής εξυπηρέτησης περιοχών του Δήμου Ωρωπού έχουν ήδη αποτελέσει αντικείμενο κοινοβουλευτικών παρεμβάσε</w:t>
      </w:r>
      <w:r>
        <w:t>ων, χωρίς, ωστόσο, να έχει διασφαλιστεί, μέχρι σήμερα, συνολική και οριστική αντιμετώπισή τους. Η διασφάλιση επαρκούς, τακτικής και αξιόπιστης δημόσιας συγκοινωνίας στην περιοχή, που να τη συνδέει με την πόλη της Αθήνας, απαιτεί συγκεκριμένες παρεμβάσεις κ</w:t>
      </w:r>
      <w:r>
        <w:t>αι σαφές χρονοδιάγραμμα υλοποίησης, ώστε να καλυφθούν ουσιαστικά οι ανάγκες των ντόπιων κατοίκων.</w:t>
      </w:r>
    </w:p>
    <w:p w:rsidR="007D47FE" w:rsidRDefault="002A385B">
      <w:pPr>
        <w:pStyle w:val="1"/>
        <w:jc w:val="both"/>
      </w:pPr>
      <w:r>
        <w:t>Με δεδομένα όλα τα παραπάνω,</w:t>
      </w:r>
    </w:p>
    <w:p w:rsidR="007D47FE" w:rsidRDefault="002A385B">
      <w:pPr>
        <w:pStyle w:val="1"/>
        <w:spacing w:after="0"/>
      </w:pPr>
      <w:r>
        <w:rPr>
          <w:b/>
          <w:bCs/>
          <w:u w:val="single"/>
        </w:rPr>
        <w:t>Ερωτάται ο κ. Υπουργός</w:t>
      </w:r>
      <w:r>
        <w:rPr>
          <w:b/>
          <w:bCs/>
        </w:rPr>
        <w:t>:</w:t>
      </w:r>
    </w:p>
    <w:p w:rsidR="007D47FE" w:rsidRDefault="002A385B">
      <w:pPr>
        <w:pStyle w:val="1"/>
        <w:numPr>
          <w:ilvl w:val="0"/>
          <w:numId w:val="1"/>
        </w:numPr>
        <w:tabs>
          <w:tab w:val="left" w:pos="303"/>
        </w:tabs>
        <w:ind w:left="300" w:hanging="300"/>
        <w:jc w:val="both"/>
      </w:pPr>
      <w:bookmarkStart w:id="0" w:name="bookmark0"/>
      <w:bookmarkEnd w:id="0"/>
      <w:r>
        <w:lastRenderedPageBreak/>
        <w:t xml:space="preserve">Ποια συγκεκριμένα μέτρα έχουν ήδη ληφθεί και ποια προγραμματίζονται για την άμεση ενίσχυση των </w:t>
      </w:r>
      <w:r>
        <w:t>δρομολογίων που συνδέουν τον Δήμο Ωρωπού με την Αθήνα, ιδιαίτερα, κατά τις ώρες αιχμής; Έχουν υλοποιηθεί οι ενισχύσεις που ανακοινώθηκαν, όπως αναφέρεται ανωτέρω, στις 7 Οκτωβρίου 2026; Αν ναι, σε ποιες λεωφορειακές γραμμές;</w:t>
      </w:r>
    </w:p>
    <w:p w:rsidR="007D47FE" w:rsidRDefault="002A385B">
      <w:pPr>
        <w:pStyle w:val="1"/>
        <w:numPr>
          <w:ilvl w:val="0"/>
          <w:numId w:val="1"/>
        </w:numPr>
        <w:tabs>
          <w:tab w:val="left" w:pos="313"/>
        </w:tabs>
        <w:ind w:left="300" w:hanging="300"/>
        <w:jc w:val="both"/>
      </w:pPr>
      <w:bookmarkStart w:id="1" w:name="bookmark1"/>
      <w:bookmarkEnd w:id="1"/>
      <w:r>
        <w:t>Έχει καταρτιστεί, σε συνεργασία</w:t>
      </w:r>
      <w:r>
        <w:t xml:space="preserve"> με τον ΟΑΣΑ, με τα ΚΤΕΛ και με τον Δήμο Ωρωπού, ολοκληρωμένο σχέδιο αναβάθμισης της συγκοινωνιακής διασύνδεσης του εν λόγω Δήμου με την Αθήνα, με πρόβλεψη για την σχετική κάλυψη όλων των περιοχών περί τον Ωρωπό, που σήμερα υπο-εξυπηρετούνται;</w:t>
      </w:r>
    </w:p>
    <w:p w:rsidR="007D47FE" w:rsidRDefault="002A385B">
      <w:pPr>
        <w:pStyle w:val="1"/>
        <w:numPr>
          <w:ilvl w:val="0"/>
          <w:numId w:val="1"/>
        </w:numPr>
        <w:tabs>
          <w:tab w:val="left" w:pos="313"/>
        </w:tabs>
        <w:ind w:left="300" w:hanging="300"/>
        <w:jc w:val="both"/>
      </w:pPr>
      <w:bookmarkStart w:id="2" w:name="bookmark2"/>
      <w:bookmarkEnd w:id="2"/>
      <w:r>
        <w:t>Έχει πραγματ</w:t>
      </w:r>
      <w:r>
        <w:t>οποιηθεί καταγραφή της επιβατικής κίνησης και των πραγματικών αναγκών μετακίνησης στον οδικό άξονα Ωρωπού - Αθήνας, ιδιαίτερα, κατά τις ώρες αιχμής; Αν ναι, καταγράφηκε επάρκεια στα διαθέσιμα οχήματα και στα υφιστάμενα δρομολόγια και ποιες παρεμβάσεις προβ</w:t>
      </w:r>
      <w:r>
        <w:t>λέπονται για την αντιμετώπιση τυχόν ελλείψεων;</w:t>
      </w:r>
    </w:p>
    <w:p w:rsidR="007D47FE" w:rsidRDefault="002A385B">
      <w:pPr>
        <w:pStyle w:val="1"/>
        <w:numPr>
          <w:ilvl w:val="0"/>
          <w:numId w:val="1"/>
        </w:numPr>
        <w:tabs>
          <w:tab w:val="left" w:pos="318"/>
        </w:tabs>
        <w:spacing w:after="900"/>
        <w:ind w:left="300" w:hanging="300"/>
        <w:jc w:val="both"/>
      </w:pPr>
      <w:bookmarkStart w:id="3" w:name="bookmark3"/>
      <w:bookmarkEnd w:id="3"/>
      <w:r>
        <w:t>Ποιο είναι το συγκεκριμένο χρονοδιάγραμμα υλοποίησης των αναγκαίων παρεμβάσεων για τη μόνιμη και ουσιαστική βελτίωση της συγκοινωνιακής σύνδεσης του Δήμου Ωρωπού με την Αθήνα;</w:t>
      </w:r>
    </w:p>
    <w:p w:rsidR="007D47FE" w:rsidRDefault="002A385B">
      <w:pPr>
        <w:pStyle w:val="1"/>
        <w:spacing w:after="760"/>
      </w:pPr>
      <w:r>
        <w:rPr>
          <w:b/>
          <w:bCs/>
        </w:rPr>
        <w:t>Ο Ερωτών Βουλευτής</w:t>
      </w:r>
    </w:p>
    <w:p w:rsidR="007D47FE" w:rsidRDefault="002A385B">
      <w:pPr>
        <w:pStyle w:val="1"/>
        <w:spacing w:line="240" w:lineRule="auto"/>
      </w:pPr>
      <w:r>
        <w:rPr>
          <w:b/>
          <w:bCs/>
        </w:rPr>
        <w:t>Φωτόπουλος Στυ</w:t>
      </w:r>
      <w:r>
        <w:rPr>
          <w:b/>
          <w:bCs/>
        </w:rPr>
        <w:t>λιανός</w:t>
      </w:r>
    </w:p>
    <w:sectPr w:rsidR="007D47FE" w:rsidSect="007D47FE">
      <w:type w:val="continuous"/>
      <w:pgSz w:w="11900" w:h="16840"/>
      <w:pgMar w:top="102" w:right="958" w:bottom="1755" w:left="959" w:header="0" w:footer="1327"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385B" w:rsidRDefault="002A385B" w:rsidP="007D47FE">
      <w:r>
        <w:separator/>
      </w:r>
    </w:p>
  </w:endnote>
  <w:endnote w:type="continuationSeparator" w:id="1">
    <w:p w:rsidR="002A385B" w:rsidRDefault="002A385B" w:rsidP="007D47FE">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385B" w:rsidRDefault="002A385B"/>
  </w:footnote>
  <w:footnote w:type="continuationSeparator" w:id="1">
    <w:p w:rsidR="002A385B" w:rsidRDefault="002A385B"/>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C219A"/>
    <w:multiLevelType w:val="multilevel"/>
    <w:tmpl w:val="A16046E0"/>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81"/>
  <w:drawingGridVerticalSpacing w:val="181"/>
  <w:characterSpacingControl w:val="compressPunctuation"/>
  <w:footnotePr>
    <w:footnote w:id="0"/>
    <w:footnote w:id="1"/>
  </w:footnotePr>
  <w:endnotePr>
    <w:endnote w:id="0"/>
    <w:endnote w:id="1"/>
  </w:endnotePr>
  <w:compat>
    <w:doNotExpandShiftReturn/>
  </w:compat>
  <w:rsids>
    <w:rsidRoot w:val="007D47FE"/>
    <w:rsid w:val="002A385B"/>
    <w:rsid w:val="006316D0"/>
    <w:rsid w:val="007D47F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el-GR" w:eastAsia="el-GR" w:bidi="el-GR"/>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D47FE"/>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Σώμα κειμένου (2)_"/>
    <w:basedOn w:val="a0"/>
    <w:link w:val="20"/>
    <w:rsid w:val="007D47FE"/>
    <w:rPr>
      <w:rFonts w:ascii="Times New Roman" w:eastAsia="Times New Roman" w:hAnsi="Times New Roman" w:cs="Times New Roman"/>
      <w:b w:val="0"/>
      <w:bCs w:val="0"/>
      <w:i w:val="0"/>
      <w:iCs w:val="0"/>
      <w:smallCaps w:val="0"/>
      <w:strike w:val="0"/>
      <w:color w:val="1F3864"/>
      <w:sz w:val="16"/>
      <w:szCs w:val="16"/>
      <w:u w:val="none"/>
      <w:shd w:val="clear" w:color="auto" w:fill="auto"/>
    </w:rPr>
  </w:style>
  <w:style w:type="character" w:customStyle="1" w:styleId="3">
    <w:name w:val="Σώμα κειμένου (3)_"/>
    <w:basedOn w:val="a0"/>
    <w:link w:val="30"/>
    <w:rsid w:val="007D47FE"/>
    <w:rPr>
      <w:rFonts w:ascii="Times New Roman" w:eastAsia="Times New Roman" w:hAnsi="Times New Roman" w:cs="Times New Roman"/>
      <w:b/>
      <w:bCs/>
      <w:i w:val="0"/>
      <w:iCs w:val="0"/>
      <w:smallCaps w:val="0"/>
      <w:strike w:val="0"/>
      <w:color w:val="5C5C5D"/>
      <w:sz w:val="18"/>
      <w:szCs w:val="18"/>
      <w:u w:val="none"/>
      <w:shd w:val="clear" w:color="auto" w:fill="auto"/>
    </w:rPr>
  </w:style>
  <w:style w:type="character" w:customStyle="1" w:styleId="a3">
    <w:name w:val="Λεζάντα εικόνας_"/>
    <w:basedOn w:val="a0"/>
    <w:link w:val="a4"/>
    <w:rsid w:val="007D47FE"/>
    <w:rPr>
      <w:rFonts w:ascii="Times New Roman" w:eastAsia="Times New Roman" w:hAnsi="Times New Roman" w:cs="Times New Roman"/>
      <w:b/>
      <w:bCs/>
      <w:i w:val="0"/>
      <w:iCs w:val="0"/>
      <w:smallCaps w:val="0"/>
      <w:strike w:val="0"/>
      <w:color w:val="444075"/>
      <w:sz w:val="26"/>
      <w:szCs w:val="26"/>
      <w:u w:val="none"/>
      <w:shd w:val="clear" w:color="auto" w:fill="auto"/>
    </w:rPr>
  </w:style>
  <w:style w:type="character" w:customStyle="1" w:styleId="a5">
    <w:name w:val="Σώμα κειμένου_"/>
    <w:basedOn w:val="a0"/>
    <w:link w:val="1"/>
    <w:rsid w:val="007D47FE"/>
    <w:rPr>
      <w:rFonts w:ascii="Arial" w:eastAsia="Arial" w:hAnsi="Arial" w:cs="Arial"/>
      <w:b w:val="0"/>
      <w:bCs w:val="0"/>
      <w:i w:val="0"/>
      <w:iCs w:val="0"/>
      <w:smallCaps w:val="0"/>
      <w:strike w:val="0"/>
      <w:u w:val="none"/>
      <w:shd w:val="clear" w:color="auto" w:fill="auto"/>
    </w:rPr>
  </w:style>
  <w:style w:type="paragraph" w:customStyle="1" w:styleId="20">
    <w:name w:val="Σώμα κειμένου (2)"/>
    <w:basedOn w:val="a"/>
    <w:link w:val="2"/>
    <w:rsid w:val="007D47FE"/>
    <w:rPr>
      <w:rFonts w:ascii="Times New Roman" w:eastAsia="Times New Roman" w:hAnsi="Times New Roman" w:cs="Times New Roman"/>
      <w:color w:val="1F3864"/>
      <w:sz w:val="16"/>
      <w:szCs w:val="16"/>
    </w:rPr>
  </w:style>
  <w:style w:type="paragraph" w:customStyle="1" w:styleId="30">
    <w:name w:val="Σώμα κειμένου (3)"/>
    <w:basedOn w:val="a"/>
    <w:link w:val="3"/>
    <w:rsid w:val="007D47FE"/>
    <w:rPr>
      <w:rFonts w:ascii="Times New Roman" w:eastAsia="Times New Roman" w:hAnsi="Times New Roman" w:cs="Times New Roman"/>
      <w:b/>
      <w:bCs/>
      <w:color w:val="5C5C5D"/>
      <w:sz w:val="18"/>
      <w:szCs w:val="18"/>
    </w:rPr>
  </w:style>
  <w:style w:type="paragraph" w:customStyle="1" w:styleId="a4">
    <w:name w:val="Λεζάντα εικόνας"/>
    <w:basedOn w:val="a"/>
    <w:link w:val="a3"/>
    <w:rsid w:val="007D47FE"/>
    <w:pPr>
      <w:spacing w:line="266" w:lineRule="auto"/>
      <w:jc w:val="center"/>
    </w:pPr>
    <w:rPr>
      <w:rFonts w:ascii="Times New Roman" w:eastAsia="Times New Roman" w:hAnsi="Times New Roman" w:cs="Times New Roman"/>
      <w:b/>
      <w:bCs/>
      <w:color w:val="444075"/>
      <w:sz w:val="26"/>
      <w:szCs w:val="26"/>
    </w:rPr>
  </w:style>
  <w:style w:type="paragraph" w:customStyle="1" w:styleId="1">
    <w:name w:val="Σώμα κειμένου1"/>
    <w:basedOn w:val="a"/>
    <w:link w:val="a5"/>
    <w:rsid w:val="007D47FE"/>
    <w:pPr>
      <w:spacing w:after="160" w:line="360" w:lineRule="auto"/>
    </w:pPr>
    <w:rPr>
      <w:rFonts w:ascii="Arial" w:eastAsia="Arial" w:hAnsi="Arial" w:cs="Arial"/>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482</Words>
  <Characters>2609</Characters>
  <Application>Microsoft Office Word</Application>
  <DocSecurity>0</DocSecurity>
  <Lines>21</Lines>
  <Paragraphs>6</Paragraphs>
  <ScaleCrop>false</ScaleCrop>
  <Company/>
  <LinksUpToDate>false</LinksUpToDate>
  <CharactersWithSpaces>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Σαραντίδης Ευάγγελος</dc:creator>
  <cp:keywords/>
  <cp:lastModifiedBy>lagio</cp:lastModifiedBy>
  <cp:revision>2</cp:revision>
  <dcterms:created xsi:type="dcterms:W3CDTF">2026-10-15T08:37:00Z</dcterms:created>
  <dcterms:modified xsi:type="dcterms:W3CDTF">2026-10-15T08:37:00Z</dcterms:modified>
</cp:coreProperties>
</file>