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19D665" w14:textId="77777777" w:rsidR="00C86FE5" w:rsidRPr="00D31670" w:rsidRDefault="00C86FE5" w:rsidP="00C86FE5">
      <w:pPr>
        <w:spacing w:line="276" w:lineRule="auto"/>
        <w:jc w:val="both"/>
        <w:rPr>
          <w:rFonts w:ascii="Tahoma" w:hAnsi="Tahoma" w:cs="Tahoma"/>
          <w:sz w:val="24"/>
          <w:szCs w:val="24"/>
          <w:lang w:val="el-GR"/>
        </w:rPr>
      </w:pPr>
    </w:p>
    <w:p w14:paraId="3842CE89" w14:textId="77777777" w:rsidR="00C86FE5" w:rsidRPr="00D31670" w:rsidRDefault="00C86FE5" w:rsidP="00C86FE5">
      <w:pPr>
        <w:tabs>
          <w:tab w:val="left" w:pos="3119"/>
          <w:tab w:val="left" w:pos="3402"/>
        </w:tabs>
        <w:spacing w:line="276" w:lineRule="auto"/>
        <w:jc w:val="center"/>
        <w:rPr>
          <w:rFonts w:ascii="Tahoma" w:eastAsia="Calibri" w:hAnsi="Tahoma" w:cs="Tahoma"/>
          <w:b/>
          <w:sz w:val="24"/>
          <w:szCs w:val="24"/>
          <w:lang w:val="el-GR"/>
        </w:rPr>
      </w:pPr>
      <w:r w:rsidRPr="00D31670">
        <w:rPr>
          <w:rFonts w:ascii="Tahoma" w:hAnsi="Tahoma" w:cs="Tahoma"/>
          <w:noProof/>
          <w:sz w:val="24"/>
          <w:szCs w:val="24"/>
          <w:lang w:val="el-GR" w:eastAsia="el-GR"/>
        </w:rPr>
        <w:drawing>
          <wp:inline distT="0" distB="0" distL="0" distR="0" wp14:anchorId="44209138" wp14:editId="306FEB09">
            <wp:extent cx="1764030" cy="906780"/>
            <wp:effectExtent l="0" t="0" r="13970" b="7620"/>
            <wp:docPr id="1" name="image1.png" descr="logo_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descr="logo_el"/>
                    <pic:cNvPicPr>
                      <a:picLocks noChangeAspect="1" noChangeArrowheads="1"/>
                    </pic:cNvPicPr>
                  </pic:nvPicPr>
                  <pic:blipFill>
                    <a:blip r:embed="rId4"/>
                    <a:stretch>
                      <a:fillRect/>
                    </a:stretch>
                  </pic:blipFill>
                  <pic:spPr>
                    <a:xfrm>
                      <a:off x="0" y="0"/>
                      <a:ext cx="1789700" cy="906780"/>
                    </a:xfrm>
                    <a:prstGeom prst="rect">
                      <a:avLst/>
                    </a:prstGeom>
                  </pic:spPr>
                </pic:pic>
              </a:graphicData>
            </a:graphic>
          </wp:inline>
        </w:drawing>
      </w:r>
    </w:p>
    <w:p w14:paraId="75FA428C" w14:textId="77777777" w:rsidR="00C86FE5" w:rsidRPr="00D31670" w:rsidRDefault="00C86FE5" w:rsidP="00C86FE5">
      <w:pPr>
        <w:spacing w:line="276" w:lineRule="auto"/>
        <w:jc w:val="center"/>
        <w:rPr>
          <w:rFonts w:ascii="Tahoma" w:eastAsia="Calibri" w:hAnsi="Tahoma" w:cs="Tahoma"/>
          <w:b/>
          <w:sz w:val="24"/>
          <w:szCs w:val="24"/>
          <w:lang w:val="el-GR"/>
        </w:rPr>
      </w:pPr>
      <w:r w:rsidRPr="00D31670">
        <w:rPr>
          <w:rFonts w:ascii="Tahoma" w:eastAsia="Calibri" w:hAnsi="Tahoma" w:cs="Tahoma"/>
          <w:b/>
          <w:sz w:val="24"/>
          <w:szCs w:val="24"/>
          <w:lang w:val="el-GR"/>
        </w:rPr>
        <w:t>ΚΑΖΑΝΗ ΑΙΚΑΤΕΡΙΝΗ</w:t>
      </w:r>
    </w:p>
    <w:p w14:paraId="1CD7DA77" w14:textId="77777777" w:rsidR="00C86FE5" w:rsidRPr="00D31670" w:rsidRDefault="00C86FE5" w:rsidP="00C86FE5">
      <w:pPr>
        <w:spacing w:line="276" w:lineRule="auto"/>
        <w:jc w:val="center"/>
        <w:rPr>
          <w:rFonts w:ascii="Tahoma" w:eastAsia="Calibri" w:hAnsi="Tahoma" w:cs="Tahoma"/>
          <w:b/>
          <w:sz w:val="24"/>
          <w:szCs w:val="24"/>
          <w:lang w:val="el-GR"/>
        </w:rPr>
      </w:pPr>
      <w:r w:rsidRPr="00D31670">
        <w:rPr>
          <w:rFonts w:ascii="Tahoma" w:eastAsia="Calibri" w:hAnsi="Tahoma" w:cs="Tahoma"/>
          <w:b/>
          <w:sz w:val="24"/>
          <w:szCs w:val="24"/>
          <w:lang w:val="el-GR"/>
        </w:rPr>
        <w:t>ΒΟΥΛΕΥΤΗΣ ΕΥΒΟΙΑΣ</w:t>
      </w:r>
    </w:p>
    <w:p w14:paraId="1FE4C666" w14:textId="77777777" w:rsidR="00C86FE5" w:rsidRPr="00D31670" w:rsidRDefault="00C86FE5" w:rsidP="00C86FE5">
      <w:pPr>
        <w:spacing w:line="276" w:lineRule="auto"/>
        <w:jc w:val="center"/>
        <w:rPr>
          <w:rFonts w:ascii="Tahoma" w:eastAsia="Calibri" w:hAnsi="Tahoma" w:cs="Tahoma"/>
          <w:b/>
          <w:sz w:val="24"/>
          <w:szCs w:val="24"/>
          <w:lang w:val="el-GR"/>
        </w:rPr>
      </w:pPr>
      <w:r w:rsidRPr="00D31670">
        <w:rPr>
          <w:rFonts w:ascii="Tahoma" w:eastAsia="Calibri" w:hAnsi="Tahoma" w:cs="Tahoma"/>
          <w:b/>
          <w:sz w:val="24"/>
          <w:szCs w:val="24"/>
          <w:lang w:val="el-GR"/>
        </w:rPr>
        <w:t>ΠΑΣΟΚ - ΚΙΝΗΜΑ ΑΛΛΑΓΗΣ</w:t>
      </w:r>
    </w:p>
    <w:p w14:paraId="269BEF41" w14:textId="77777777" w:rsidR="00C86FE5" w:rsidRPr="00D31670" w:rsidRDefault="00C86FE5" w:rsidP="00C86FE5">
      <w:pPr>
        <w:spacing w:line="276" w:lineRule="auto"/>
        <w:jc w:val="center"/>
        <w:rPr>
          <w:rFonts w:ascii="Tahoma" w:eastAsia="Calibri" w:hAnsi="Tahoma" w:cs="Tahoma"/>
          <w:b/>
          <w:color w:val="000000"/>
          <w:sz w:val="24"/>
          <w:szCs w:val="24"/>
          <w:u w:val="single"/>
          <w:lang w:val="el-GR"/>
        </w:rPr>
      </w:pPr>
    </w:p>
    <w:p w14:paraId="47364CEE" w14:textId="77777777" w:rsidR="00C86FE5" w:rsidRPr="00D31670" w:rsidRDefault="00C86FE5" w:rsidP="00C86FE5">
      <w:pPr>
        <w:spacing w:line="276" w:lineRule="auto"/>
        <w:rPr>
          <w:rFonts w:ascii="Tahoma" w:eastAsia="Calibri" w:hAnsi="Tahoma" w:cs="Tahoma"/>
          <w:b/>
          <w:color w:val="000000"/>
          <w:sz w:val="24"/>
          <w:szCs w:val="24"/>
          <w:u w:val="single"/>
          <w:lang w:val="el-GR"/>
        </w:rPr>
      </w:pPr>
    </w:p>
    <w:p w14:paraId="093228C5" w14:textId="77777777" w:rsidR="00C86FE5" w:rsidRPr="00D31670" w:rsidRDefault="00C86FE5" w:rsidP="00C86FE5">
      <w:pPr>
        <w:spacing w:line="276" w:lineRule="auto"/>
        <w:jc w:val="center"/>
        <w:rPr>
          <w:rFonts w:ascii="Tahoma" w:eastAsia="Calibri" w:hAnsi="Tahoma" w:cs="Tahoma"/>
          <w:b/>
          <w:color w:val="000000"/>
          <w:sz w:val="24"/>
          <w:szCs w:val="24"/>
          <w:u w:val="single"/>
          <w:lang w:val="el-GR"/>
        </w:rPr>
      </w:pPr>
      <w:r>
        <w:rPr>
          <w:rFonts w:ascii="Tahoma" w:eastAsia="Calibri" w:hAnsi="Tahoma" w:cs="Tahoma"/>
          <w:b/>
          <w:color w:val="000000"/>
          <w:sz w:val="24"/>
          <w:szCs w:val="24"/>
          <w:u w:val="single"/>
          <w:lang w:val="el-GR"/>
        </w:rPr>
        <w:t>ΔΕΛΤΙΟ ΤΥΠΟΥ</w:t>
      </w:r>
    </w:p>
    <w:p w14:paraId="6452CD07" w14:textId="77777777" w:rsidR="00C86FE5" w:rsidRPr="00D31670" w:rsidRDefault="00C86FE5" w:rsidP="00C86FE5">
      <w:pPr>
        <w:spacing w:line="276" w:lineRule="auto"/>
        <w:rPr>
          <w:rFonts w:ascii="Tahoma" w:eastAsia="Calibri" w:hAnsi="Tahoma" w:cs="Tahoma"/>
          <w:i/>
          <w:sz w:val="24"/>
          <w:szCs w:val="24"/>
          <w:lang w:val="el-GR"/>
        </w:rPr>
      </w:pPr>
    </w:p>
    <w:p w14:paraId="57907FFA" w14:textId="77777777" w:rsidR="00C86FE5" w:rsidRPr="00D31670" w:rsidRDefault="00C86FE5" w:rsidP="00C86FE5">
      <w:pPr>
        <w:spacing w:line="276" w:lineRule="auto"/>
        <w:rPr>
          <w:rFonts w:ascii="Tahoma" w:eastAsia="Calibri" w:hAnsi="Tahoma" w:cs="Tahoma"/>
          <w:i/>
          <w:sz w:val="24"/>
          <w:szCs w:val="24"/>
          <w:lang w:val="el-GR"/>
        </w:rPr>
      </w:pPr>
    </w:p>
    <w:p w14:paraId="5D8A6C04" w14:textId="207BF331" w:rsidR="00C86FE5" w:rsidRPr="00E008D8" w:rsidRDefault="00160FB3" w:rsidP="00C86FE5">
      <w:pPr>
        <w:spacing w:line="276" w:lineRule="auto"/>
        <w:jc w:val="right"/>
        <w:rPr>
          <w:rFonts w:ascii="Calibri" w:eastAsia="Calibri" w:hAnsi="Calibri" w:cs="Calibri"/>
          <w:i/>
          <w:sz w:val="24"/>
          <w:szCs w:val="24"/>
          <w:lang w:val="el-GR"/>
        </w:rPr>
      </w:pPr>
      <w:r>
        <w:rPr>
          <w:rFonts w:ascii="Calibri" w:eastAsia="Calibri" w:hAnsi="Calibri" w:cs="Calibri"/>
          <w:i/>
          <w:sz w:val="24"/>
          <w:szCs w:val="24"/>
          <w:lang w:val="el-GR"/>
        </w:rPr>
        <w:t>Παρασκευή</w:t>
      </w:r>
      <w:r w:rsidR="00EB0B94" w:rsidRPr="00E008D8">
        <w:rPr>
          <w:rFonts w:ascii="Calibri" w:eastAsia="Calibri" w:hAnsi="Calibri" w:cs="Calibri"/>
          <w:i/>
          <w:sz w:val="24"/>
          <w:szCs w:val="24"/>
          <w:lang w:val="el-GR"/>
        </w:rPr>
        <w:t xml:space="preserve">, </w:t>
      </w:r>
      <w:r>
        <w:rPr>
          <w:rFonts w:ascii="Calibri" w:eastAsia="Calibri" w:hAnsi="Calibri" w:cs="Calibri"/>
          <w:i/>
          <w:sz w:val="24"/>
          <w:szCs w:val="24"/>
          <w:lang w:val="el-GR"/>
        </w:rPr>
        <w:t>9</w:t>
      </w:r>
      <w:r w:rsidR="00EB0B94" w:rsidRPr="00E008D8">
        <w:rPr>
          <w:rFonts w:ascii="Calibri" w:eastAsia="Calibri" w:hAnsi="Calibri" w:cs="Calibri"/>
          <w:i/>
          <w:sz w:val="24"/>
          <w:szCs w:val="24"/>
          <w:lang w:val="el-GR"/>
        </w:rPr>
        <w:t xml:space="preserve"> Οκτωβρίου</w:t>
      </w:r>
      <w:r w:rsidR="00C86FE5" w:rsidRPr="00E008D8">
        <w:rPr>
          <w:rFonts w:ascii="Calibri" w:eastAsia="Calibri" w:hAnsi="Calibri" w:cs="Calibri"/>
          <w:i/>
          <w:sz w:val="24"/>
          <w:szCs w:val="24"/>
          <w:lang w:val="el-GR"/>
        </w:rPr>
        <w:t xml:space="preserve"> 2025</w:t>
      </w:r>
    </w:p>
    <w:p w14:paraId="225EB942" w14:textId="77777777" w:rsidR="00C86FE5" w:rsidRPr="004D73E4" w:rsidRDefault="00C86FE5" w:rsidP="00C86FE5">
      <w:pPr>
        <w:rPr>
          <w:rFonts w:ascii="Calibri" w:hAnsi="Calibri" w:cs="Calibri"/>
          <w:lang w:val="el-GR"/>
        </w:rPr>
      </w:pPr>
    </w:p>
    <w:p w14:paraId="26F5F0B8" w14:textId="77777777" w:rsidR="008A6190" w:rsidRPr="004D73E4" w:rsidRDefault="008A6190">
      <w:pPr>
        <w:rPr>
          <w:rFonts w:ascii="Calibri" w:hAnsi="Calibri" w:cs="Calibri"/>
          <w:lang w:val="el-GR"/>
        </w:rPr>
      </w:pPr>
    </w:p>
    <w:p w14:paraId="44596660" w14:textId="77777777" w:rsidR="004D73E4" w:rsidRPr="007432C7" w:rsidRDefault="004D73E4" w:rsidP="004D73E4">
      <w:pPr>
        <w:pStyle w:val="Web"/>
        <w:rPr>
          <w:rStyle w:val="aa"/>
          <w:rFonts w:ascii="Calibri" w:eastAsiaTheme="majorEastAsia" w:hAnsi="Calibri" w:cs="Calibri"/>
          <w:color w:val="000000"/>
        </w:rPr>
      </w:pPr>
      <w:r w:rsidRPr="004D73E4">
        <w:rPr>
          <w:rStyle w:val="aa"/>
          <w:rFonts w:ascii="Calibri" w:eastAsiaTheme="majorEastAsia" w:hAnsi="Calibri" w:cs="Calibri"/>
          <w:color w:val="000000"/>
        </w:rPr>
        <w:t>Κατερίνα Καζάνη: «Η Εύβοια πρέπει επιτέλους να αντιμετωπιστεί ως αυτό που πραγματικά είναι: ένα νησί»</w:t>
      </w:r>
    </w:p>
    <w:p w14:paraId="4A60CD55" w14:textId="77777777" w:rsidR="00E67441" w:rsidRPr="007432C7" w:rsidRDefault="00E67441" w:rsidP="004D73E4">
      <w:pPr>
        <w:pStyle w:val="Web"/>
        <w:rPr>
          <w:rFonts w:ascii="Calibri" w:hAnsi="Calibri" w:cs="Calibri"/>
          <w:color w:val="000000"/>
        </w:rPr>
      </w:pPr>
    </w:p>
    <w:p w14:paraId="34B94313" w14:textId="34C13DB4" w:rsidR="004D73E4" w:rsidRPr="004D73E4" w:rsidRDefault="004D73E4" w:rsidP="004D73E4">
      <w:pPr>
        <w:pStyle w:val="Web"/>
        <w:rPr>
          <w:rFonts w:ascii="Calibri" w:hAnsi="Calibri" w:cs="Calibri"/>
          <w:color w:val="000000"/>
        </w:rPr>
      </w:pPr>
      <w:r w:rsidRPr="004D73E4">
        <w:rPr>
          <w:rFonts w:ascii="Calibri" w:hAnsi="Calibri" w:cs="Calibri"/>
          <w:color w:val="000000"/>
        </w:rPr>
        <w:t xml:space="preserve">Την ανάγκη για μια ολοκληρωμένη εθνική νησιωτική πολιτική ανέδειξε η </w:t>
      </w:r>
      <w:r>
        <w:rPr>
          <w:rFonts w:ascii="Calibri" w:hAnsi="Calibri" w:cs="Calibri"/>
          <w:color w:val="000000"/>
        </w:rPr>
        <w:t>β</w:t>
      </w:r>
      <w:r w:rsidRPr="004D73E4">
        <w:rPr>
          <w:rFonts w:ascii="Calibri" w:hAnsi="Calibri" w:cs="Calibri"/>
          <w:color w:val="000000"/>
        </w:rPr>
        <w:t>ουλευτής Εύβοιας του ΠΑΣΟΚ – Κινήματος Αλλαγής, Κατερίνα Καζάνη, κατά την ομιλία της στην Ολομέλεια της Βουλής, στη συζήτηση του νομοσχεδίου του Υπουργείου Ναυτιλίας και Νησιωτικής Πολιτικής.</w:t>
      </w:r>
    </w:p>
    <w:p w14:paraId="424EF8CF" w14:textId="77777777" w:rsidR="004D73E4" w:rsidRPr="004D73E4" w:rsidRDefault="004D73E4" w:rsidP="004D73E4">
      <w:pPr>
        <w:pStyle w:val="Web"/>
        <w:rPr>
          <w:rFonts w:ascii="Calibri" w:hAnsi="Calibri" w:cs="Calibri"/>
          <w:color w:val="000000"/>
        </w:rPr>
      </w:pPr>
      <w:r w:rsidRPr="004D73E4">
        <w:rPr>
          <w:rFonts w:ascii="Calibri" w:hAnsi="Calibri" w:cs="Calibri"/>
          <w:color w:val="000000"/>
        </w:rPr>
        <w:t>Η κ. Καζάνη επισήμανε ότι τα λιμάνια δεν αποτελούν απλώς επιχειρήσεις, αλλά κρίσιμες υποδομές για τη συνδεσιμότητα, την τοπική οικονομία και την ανάπτυξη. Αναφερόμενη στις προβλέψεις του νομοσχεδίου για τους Οργανισμούς Λιμένων, τόνισε την ανάγκη να υπάρχουν σαφείς κανόνες, διαφάνεια και ισχυρή δημόσια εποπτεία, ώστε οι όποιες αλλαγές να μη μετακυλίονται τελικά στο κόστος μετακίνησης των πολιτών.</w:t>
      </w:r>
    </w:p>
    <w:p w14:paraId="6AABECEC" w14:textId="3EAEB4EF" w:rsidR="004D73E4" w:rsidRPr="004D73E4" w:rsidRDefault="004D73E4" w:rsidP="004D73E4">
      <w:pPr>
        <w:pStyle w:val="Web"/>
        <w:rPr>
          <w:rFonts w:ascii="Calibri" w:hAnsi="Calibri" w:cs="Calibri"/>
          <w:color w:val="000000"/>
        </w:rPr>
      </w:pPr>
      <w:r w:rsidRPr="004D73E4">
        <w:rPr>
          <w:rFonts w:ascii="Calibri" w:hAnsi="Calibri" w:cs="Calibri"/>
          <w:color w:val="000000"/>
        </w:rPr>
        <w:t xml:space="preserve">Ιδιαίτερη </w:t>
      </w:r>
      <w:r w:rsidR="007432C7">
        <w:rPr>
          <w:rFonts w:ascii="Calibri" w:hAnsi="Calibri" w:cs="Calibri"/>
          <w:color w:val="000000"/>
        </w:rPr>
        <w:t xml:space="preserve">έμφαση έδωσε στη σημασία του λιμένα Χαλκίδας, ενώ αναφέρθηκε </w:t>
      </w:r>
      <w:r w:rsidRPr="004D73E4">
        <w:rPr>
          <w:rFonts w:ascii="Calibri" w:hAnsi="Calibri" w:cs="Calibri"/>
          <w:color w:val="000000"/>
        </w:rPr>
        <w:t xml:space="preserve">στις σημαντικές εκκρεμότητες των λιμενικών υποδομών της Εύβοιας: στο </w:t>
      </w:r>
      <w:proofErr w:type="spellStart"/>
      <w:r w:rsidRPr="004D73E4">
        <w:rPr>
          <w:rFonts w:ascii="Calibri" w:hAnsi="Calibri" w:cs="Calibri"/>
          <w:color w:val="000000"/>
        </w:rPr>
        <w:t>Master</w:t>
      </w:r>
      <w:proofErr w:type="spellEnd"/>
      <w:r w:rsidRPr="004D73E4">
        <w:rPr>
          <w:rFonts w:ascii="Calibri" w:hAnsi="Calibri" w:cs="Calibri"/>
          <w:color w:val="000000"/>
        </w:rPr>
        <w:t xml:space="preserve"> </w:t>
      </w:r>
      <w:proofErr w:type="spellStart"/>
      <w:r w:rsidRPr="004D73E4">
        <w:rPr>
          <w:rFonts w:ascii="Calibri" w:hAnsi="Calibri" w:cs="Calibri"/>
          <w:color w:val="000000"/>
        </w:rPr>
        <w:t>Plan</w:t>
      </w:r>
      <w:proofErr w:type="spellEnd"/>
      <w:r w:rsidRPr="004D73E4">
        <w:rPr>
          <w:rFonts w:ascii="Calibri" w:hAnsi="Calibri" w:cs="Calibri"/>
          <w:color w:val="000000"/>
        </w:rPr>
        <w:t xml:space="preserve"> του λιμένα Κύμης, στη μεταφορά του λιμένα Νέων Στύρων, στον εκσυγχρονισμό του λιμένα Μαρμαρίου, στη μαρίνα των Ροβιών και στην ολοκλήρωση των παρεμβάσεων στα 12 αλιευτικά καταφύγια του ΟΛΝΕ.</w:t>
      </w:r>
    </w:p>
    <w:p w14:paraId="60ACFDC3" w14:textId="3F441DEB" w:rsidR="004D73E4" w:rsidRPr="004D73E4" w:rsidRDefault="004D73E4" w:rsidP="004D73E4">
      <w:pPr>
        <w:pStyle w:val="Web"/>
        <w:rPr>
          <w:rFonts w:ascii="Calibri" w:hAnsi="Calibri" w:cs="Calibri"/>
          <w:color w:val="000000"/>
        </w:rPr>
      </w:pPr>
      <w:r w:rsidRPr="004D73E4">
        <w:rPr>
          <w:rFonts w:ascii="Calibri" w:hAnsi="Calibri" w:cs="Calibri"/>
          <w:color w:val="000000"/>
        </w:rPr>
        <w:t xml:space="preserve">Η </w:t>
      </w:r>
      <w:r w:rsidR="00E67441">
        <w:rPr>
          <w:rFonts w:ascii="Calibri" w:hAnsi="Calibri" w:cs="Calibri"/>
          <w:color w:val="000000"/>
        </w:rPr>
        <w:t>β</w:t>
      </w:r>
      <w:r w:rsidRPr="004D73E4">
        <w:rPr>
          <w:rFonts w:ascii="Calibri" w:hAnsi="Calibri" w:cs="Calibri"/>
          <w:color w:val="000000"/>
        </w:rPr>
        <w:t xml:space="preserve">ουλευτής στάθηκε ιδιαίτερα στις ακτοπλοϊκές ανάγκες της Εύβοιας, επισημαίνοντας ότι για πολλούς κατοίκους της Βόρειας και της Νότιας Εύβοιας τα πορθμεία αποτελούν αναγκαίο μέσο καθημερινής μετακίνησης και όχι επιλογή. Ζήτησε την ενίσχυση της σύνδεσης του Μαντουδίου με τις Βόρειες Σποράδες, την </w:t>
      </w:r>
      <w:r w:rsidRPr="004D73E4">
        <w:rPr>
          <w:rFonts w:ascii="Calibri" w:hAnsi="Calibri" w:cs="Calibri"/>
          <w:color w:val="000000"/>
        </w:rPr>
        <w:lastRenderedPageBreak/>
        <w:t>αξιοποίηση του Πευκίου για νέες συνδέσεις και την αντιμετώπιση του υψηλού κόστους των ναύλων.</w:t>
      </w:r>
    </w:p>
    <w:p w14:paraId="67900E7C" w14:textId="77777777" w:rsidR="004D73E4" w:rsidRPr="004D73E4" w:rsidRDefault="004D73E4" w:rsidP="004D73E4">
      <w:pPr>
        <w:pStyle w:val="Web"/>
        <w:rPr>
          <w:rFonts w:ascii="Calibri" w:hAnsi="Calibri" w:cs="Calibri"/>
          <w:color w:val="000000"/>
        </w:rPr>
      </w:pPr>
      <w:r w:rsidRPr="004D73E4">
        <w:rPr>
          <w:rFonts w:ascii="Calibri" w:hAnsi="Calibri" w:cs="Calibri"/>
          <w:color w:val="000000"/>
        </w:rPr>
        <w:t>Για τη Σκύρο, επανέφερε την ανάγκη απόκτησης πλωτού ασθενοφόρου, λόγω των περισσότερων από 100 διακομιδών ασθενών ετησίως, ενώ υπογράμμισε ότι το νησί δεν πρέπει να εξαιρείται από πολιτικές ουσιαστικής νησιωτικής στήριξης.</w:t>
      </w:r>
    </w:p>
    <w:p w14:paraId="1C88936D" w14:textId="35B2E9C6" w:rsidR="004D73E4" w:rsidRPr="004D73E4" w:rsidRDefault="004D73E4" w:rsidP="004D73E4">
      <w:pPr>
        <w:pStyle w:val="Web"/>
        <w:rPr>
          <w:rFonts w:ascii="Calibri" w:hAnsi="Calibri" w:cs="Calibri"/>
          <w:color w:val="000000"/>
        </w:rPr>
      </w:pPr>
      <w:r w:rsidRPr="004D73E4">
        <w:rPr>
          <w:rFonts w:ascii="Calibri" w:hAnsi="Calibri" w:cs="Calibri"/>
          <w:color w:val="000000"/>
        </w:rPr>
        <w:t>Στο πλαίσιο αυτό, αναφέρθηκε στις δύο τροπολογίες που κατέθεσε το ΠΑΣΟΚ. Η πρώτη προβλέπει την επέκταση των μειωμένων συντελεστών ΦΠΑ σε όλα τα νησιά με πληθυσμό έως 3.100 κατοίκους, συμπεριλαμβανομένης της Σκύρου</w:t>
      </w:r>
      <w:r w:rsidR="00E67441">
        <w:rPr>
          <w:rFonts w:ascii="Calibri" w:hAnsi="Calibri" w:cs="Calibri"/>
          <w:color w:val="000000"/>
        </w:rPr>
        <w:t>.</w:t>
      </w:r>
      <w:r w:rsidRPr="004D73E4">
        <w:rPr>
          <w:rFonts w:ascii="Calibri" w:hAnsi="Calibri" w:cs="Calibri"/>
          <w:color w:val="000000"/>
        </w:rPr>
        <w:t xml:space="preserve"> Η δεύτερη αφορά την έκτακτη ενίσχυση των αλιέων για το αυξημένο κόστος των καυσίμων.</w:t>
      </w:r>
    </w:p>
    <w:p w14:paraId="3E8C710C" w14:textId="77777777" w:rsidR="004D73E4" w:rsidRPr="004D73E4" w:rsidRDefault="004D73E4" w:rsidP="004D73E4">
      <w:pPr>
        <w:pStyle w:val="Web"/>
        <w:rPr>
          <w:rFonts w:ascii="Calibri" w:hAnsi="Calibri" w:cs="Calibri"/>
          <w:color w:val="000000"/>
        </w:rPr>
      </w:pPr>
      <w:r w:rsidRPr="004D73E4">
        <w:rPr>
          <w:rFonts w:ascii="Calibri" w:hAnsi="Calibri" w:cs="Calibri"/>
          <w:color w:val="000000"/>
        </w:rPr>
        <w:t>«Η νησιωτικότητα δεν είναι ένας χαρακτηρισμός στον χάρτη. Είναι αυξημένο κόστος, απόσταση και δυσκολότερη πρόσβαση στην υγεία, την εκπαίδευση και τις υπηρεσίες», τόνισε η Κατερίνα Καζάνη, επισημαίνοντας ότι η Εύβοια εξακολουθεί να εξαιρείται από το Μεταφορικό Ισοδύναμο, ενώ ακόμη και τα αθλητικά της σωματεία δεν αναγνωρίζονται ως νησιωτικά.</w:t>
      </w:r>
    </w:p>
    <w:p w14:paraId="2CD9B8E5" w14:textId="77777777" w:rsidR="004D73E4" w:rsidRPr="004D73E4" w:rsidRDefault="004D73E4" w:rsidP="004D73E4">
      <w:pPr>
        <w:pStyle w:val="Web"/>
        <w:rPr>
          <w:rFonts w:ascii="Calibri" w:hAnsi="Calibri" w:cs="Calibri"/>
          <w:color w:val="000000"/>
        </w:rPr>
      </w:pPr>
      <w:r w:rsidRPr="004D73E4">
        <w:rPr>
          <w:rFonts w:ascii="Calibri" w:hAnsi="Calibri" w:cs="Calibri"/>
          <w:color w:val="000000"/>
        </w:rPr>
        <w:t>Κλείνοντας, υπογράμμισε την ανάγκη για έναν συνολικό εθνικό σχεδιασμό για τα λιμάνια, τις ακτοπλοϊκές συνδέσεις και τις υποδομές, ώστε η νησιωτικότητα να πάψει να αποτελεί παράγοντα αποκλεισμού και να μετατραπεί σε πραγματικό αναπτυξιακό πλεονέκτημα για την Εύβοια, τη Σκύρο και κάθε ελληνικό νησί.</w:t>
      </w:r>
    </w:p>
    <w:p w14:paraId="0FCDF5CD" w14:textId="77777777" w:rsidR="00EB0B94" w:rsidRPr="004D73E4" w:rsidRDefault="00EB0B94">
      <w:pPr>
        <w:rPr>
          <w:rFonts w:ascii="Calibri" w:hAnsi="Calibri" w:cs="Calibri"/>
          <w:lang w:val="el-GR"/>
        </w:rPr>
      </w:pPr>
    </w:p>
    <w:sectPr w:rsidR="00EB0B94" w:rsidRPr="004D73E4">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1"/>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0B94"/>
    <w:rsid w:val="00160FB3"/>
    <w:rsid w:val="004D73E4"/>
    <w:rsid w:val="007432C7"/>
    <w:rsid w:val="008A6190"/>
    <w:rsid w:val="00981918"/>
    <w:rsid w:val="00C75EFF"/>
    <w:rsid w:val="00C86FE5"/>
    <w:rsid w:val="00DA1408"/>
    <w:rsid w:val="00E008D8"/>
    <w:rsid w:val="00E67441"/>
    <w:rsid w:val="00EB0B94"/>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ecimalSymbol w:val=","/>
  <w:listSeparator w:val=";"/>
  <w14:docId w14:val="0B718A56"/>
  <w15:chartTrackingRefBased/>
  <w15:docId w15:val="{653DB032-B6F1-304C-99A3-B2B4E6AD67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l-G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86FE5"/>
    <w:rPr>
      <w:rFonts w:eastAsiaTheme="minorEastAsia"/>
      <w:kern w:val="0"/>
      <w:sz w:val="20"/>
      <w:szCs w:val="20"/>
      <w:lang w:val="en-US" w:eastAsia="zh-CN"/>
      <w14:ligatures w14:val="none"/>
    </w:rPr>
  </w:style>
  <w:style w:type="paragraph" w:styleId="1">
    <w:name w:val="heading 1"/>
    <w:basedOn w:val="a"/>
    <w:next w:val="a"/>
    <w:link w:val="1Char"/>
    <w:uiPriority w:val="9"/>
    <w:qFormat/>
    <w:rsid w:val="00C86FE5"/>
    <w:pPr>
      <w:keepNext/>
      <w:keepLines/>
      <w:spacing w:before="360" w:after="80"/>
      <w:outlineLvl w:val="0"/>
    </w:pPr>
    <w:rPr>
      <w:rFonts w:asciiTheme="majorHAnsi" w:eastAsiaTheme="majorEastAsia" w:hAnsiTheme="majorHAnsi" w:cstheme="majorBidi"/>
      <w:color w:val="0F4761" w:themeColor="accent1" w:themeShade="BF"/>
      <w:kern w:val="2"/>
      <w:sz w:val="40"/>
      <w:szCs w:val="40"/>
      <w:lang w:val="el-GR" w:eastAsia="en-US"/>
      <w14:ligatures w14:val="standardContextual"/>
    </w:rPr>
  </w:style>
  <w:style w:type="paragraph" w:styleId="2">
    <w:name w:val="heading 2"/>
    <w:basedOn w:val="a"/>
    <w:next w:val="a"/>
    <w:link w:val="2Char"/>
    <w:uiPriority w:val="9"/>
    <w:semiHidden/>
    <w:unhideWhenUsed/>
    <w:qFormat/>
    <w:rsid w:val="00C86FE5"/>
    <w:pPr>
      <w:keepNext/>
      <w:keepLines/>
      <w:spacing w:before="160" w:after="80"/>
      <w:outlineLvl w:val="1"/>
    </w:pPr>
    <w:rPr>
      <w:rFonts w:asciiTheme="majorHAnsi" w:eastAsiaTheme="majorEastAsia" w:hAnsiTheme="majorHAnsi" w:cstheme="majorBidi"/>
      <w:color w:val="0F4761" w:themeColor="accent1" w:themeShade="BF"/>
      <w:kern w:val="2"/>
      <w:sz w:val="32"/>
      <w:szCs w:val="32"/>
      <w:lang w:val="el-GR" w:eastAsia="en-US"/>
      <w14:ligatures w14:val="standardContextual"/>
    </w:rPr>
  </w:style>
  <w:style w:type="paragraph" w:styleId="3">
    <w:name w:val="heading 3"/>
    <w:basedOn w:val="a"/>
    <w:next w:val="a"/>
    <w:link w:val="3Char"/>
    <w:uiPriority w:val="9"/>
    <w:semiHidden/>
    <w:unhideWhenUsed/>
    <w:qFormat/>
    <w:rsid w:val="00C86FE5"/>
    <w:pPr>
      <w:keepNext/>
      <w:keepLines/>
      <w:spacing w:before="160" w:after="80"/>
      <w:outlineLvl w:val="2"/>
    </w:pPr>
    <w:rPr>
      <w:rFonts w:eastAsiaTheme="majorEastAsia" w:cstheme="majorBidi"/>
      <w:color w:val="0F4761" w:themeColor="accent1" w:themeShade="BF"/>
      <w:kern w:val="2"/>
      <w:sz w:val="28"/>
      <w:szCs w:val="28"/>
      <w:lang w:val="el-GR" w:eastAsia="en-US"/>
      <w14:ligatures w14:val="standardContextual"/>
    </w:rPr>
  </w:style>
  <w:style w:type="paragraph" w:styleId="4">
    <w:name w:val="heading 4"/>
    <w:basedOn w:val="a"/>
    <w:next w:val="a"/>
    <w:link w:val="4Char"/>
    <w:uiPriority w:val="9"/>
    <w:semiHidden/>
    <w:unhideWhenUsed/>
    <w:qFormat/>
    <w:rsid w:val="00C86FE5"/>
    <w:pPr>
      <w:keepNext/>
      <w:keepLines/>
      <w:spacing w:before="80" w:after="40"/>
      <w:outlineLvl w:val="3"/>
    </w:pPr>
    <w:rPr>
      <w:rFonts w:eastAsiaTheme="majorEastAsia" w:cstheme="majorBidi"/>
      <w:i/>
      <w:iCs/>
      <w:color w:val="0F4761" w:themeColor="accent1" w:themeShade="BF"/>
      <w:kern w:val="2"/>
      <w:sz w:val="24"/>
      <w:szCs w:val="24"/>
      <w:lang w:val="el-GR" w:eastAsia="en-US"/>
      <w14:ligatures w14:val="standardContextual"/>
    </w:rPr>
  </w:style>
  <w:style w:type="paragraph" w:styleId="5">
    <w:name w:val="heading 5"/>
    <w:basedOn w:val="a"/>
    <w:next w:val="a"/>
    <w:link w:val="5Char"/>
    <w:uiPriority w:val="9"/>
    <w:semiHidden/>
    <w:unhideWhenUsed/>
    <w:qFormat/>
    <w:rsid w:val="00C86FE5"/>
    <w:pPr>
      <w:keepNext/>
      <w:keepLines/>
      <w:spacing w:before="80" w:after="40"/>
      <w:outlineLvl w:val="4"/>
    </w:pPr>
    <w:rPr>
      <w:rFonts w:eastAsiaTheme="majorEastAsia" w:cstheme="majorBidi"/>
      <w:color w:val="0F4761" w:themeColor="accent1" w:themeShade="BF"/>
      <w:kern w:val="2"/>
      <w:sz w:val="24"/>
      <w:szCs w:val="24"/>
      <w:lang w:val="el-GR" w:eastAsia="en-US"/>
      <w14:ligatures w14:val="standardContextual"/>
    </w:rPr>
  </w:style>
  <w:style w:type="paragraph" w:styleId="6">
    <w:name w:val="heading 6"/>
    <w:basedOn w:val="a"/>
    <w:next w:val="a"/>
    <w:link w:val="6Char"/>
    <w:uiPriority w:val="9"/>
    <w:semiHidden/>
    <w:unhideWhenUsed/>
    <w:qFormat/>
    <w:rsid w:val="00C86FE5"/>
    <w:pPr>
      <w:keepNext/>
      <w:keepLines/>
      <w:spacing w:before="40"/>
      <w:outlineLvl w:val="5"/>
    </w:pPr>
    <w:rPr>
      <w:rFonts w:eastAsiaTheme="majorEastAsia" w:cstheme="majorBidi"/>
      <w:i/>
      <w:iCs/>
      <w:color w:val="595959" w:themeColor="text1" w:themeTint="A6"/>
      <w:kern w:val="2"/>
      <w:sz w:val="24"/>
      <w:szCs w:val="24"/>
      <w:lang w:val="el-GR" w:eastAsia="en-US"/>
      <w14:ligatures w14:val="standardContextual"/>
    </w:rPr>
  </w:style>
  <w:style w:type="paragraph" w:styleId="7">
    <w:name w:val="heading 7"/>
    <w:basedOn w:val="a"/>
    <w:next w:val="a"/>
    <w:link w:val="7Char"/>
    <w:uiPriority w:val="9"/>
    <w:semiHidden/>
    <w:unhideWhenUsed/>
    <w:qFormat/>
    <w:rsid w:val="00C86FE5"/>
    <w:pPr>
      <w:keepNext/>
      <w:keepLines/>
      <w:spacing w:before="40"/>
      <w:outlineLvl w:val="6"/>
    </w:pPr>
    <w:rPr>
      <w:rFonts w:eastAsiaTheme="majorEastAsia" w:cstheme="majorBidi"/>
      <w:color w:val="595959" w:themeColor="text1" w:themeTint="A6"/>
      <w:kern w:val="2"/>
      <w:sz w:val="24"/>
      <w:szCs w:val="24"/>
      <w:lang w:val="el-GR" w:eastAsia="en-US"/>
      <w14:ligatures w14:val="standardContextual"/>
    </w:rPr>
  </w:style>
  <w:style w:type="paragraph" w:styleId="8">
    <w:name w:val="heading 8"/>
    <w:basedOn w:val="a"/>
    <w:next w:val="a"/>
    <w:link w:val="8Char"/>
    <w:uiPriority w:val="9"/>
    <w:semiHidden/>
    <w:unhideWhenUsed/>
    <w:qFormat/>
    <w:rsid w:val="00C86FE5"/>
    <w:pPr>
      <w:keepNext/>
      <w:keepLines/>
      <w:outlineLvl w:val="7"/>
    </w:pPr>
    <w:rPr>
      <w:rFonts w:eastAsiaTheme="majorEastAsia" w:cstheme="majorBidi"/>
      <w:i/>
      <w:iCs/>
      <w:color w:val="272727" w:themeColor="text1" w:themeTint="D8"/>
      <w:kern w:val="2"/>
      <w:sz w:val="24"/>
      <w:szCs w:val="24"/>
      <w:lang w:val="el-GR" w:eastAsia="en-US"/>
      <w14:ligatures w14:val="standardContextual"/>
    </w:rPr>
  </w:style>
  <w:style w:type="paragraph" w:styleId="9">
    <w:name w:val="heading 9"/>
    <w:basedOn w:val="a"/>
    <w:next w:val="a"/>
    <w:link w:val="9Char"/>
    <w:uiPriority w:val="9"/>
    <w:semiHidden/>
    <w:unhideWhenUsed/>
    <w:qFormat/>
    <w:rsid w:val="00C86FE5"/>
    <w:pPr>
      <w:keepNext/>
      <w:keepLines/>
      <w:outlineLvl w:val="8"/>
    </w:pPr>
    <w:rPr>
      <w:rFonts w:eastAsiaTheme="majorEastAsia" w:cstheme="majorBidi"/>
      <w:color w:val="272727" w:themeColor="text1" w:themeTint="D8"/>
      <w:kern w:val="2"/>
      <w:sz w:val="24"/>
      <w:szCs w:val="24"/>
      <w:lang w:val="el-GR"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C86FE5"/>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C86FE5"/>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C86FE5"/>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C86FE5"/>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C86FE5"/>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C86FE5"/>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C86FE5"/>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C86FE5"/>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C86FE5"/>
    <w:rPr>
      <w:rFonts w:eastAsiaTheme="majorEastAsia" w:cstheme="majorBidi"/>
      <w:color w:val="272727" w:themeColor="text1" w:themeTint="D8"/>
    </w:rPr>
  </w:style>
  <w:style w:type="paragraph" w:styleId="a3">
    <w:name w:val="Title"/>
    <w:basedOn w:val="a"/>
    <w:next w:val="a"/>
    <w:link w:val="Char"/>
    <w:uiPriority w:val="10"/>
    <w:qFormat/>
    <w:rsid w:val="00C86FE5"/>
    <w:pPr>
      <w:spacing w:after="80"/>
      <w:contextualSpacing/>
    </w:pPr>
    <w:rPr>
      <w:rFonts w:asciiTheme="majorHAnsi" w:eastAsiaTheme="majorEastAsia" w:hAnsiTheme="majorHAnsi" w:cstheme="majorBidi"/>
      <w:spacing w:val="-10"/>
      <w:kern w:val="28"/>
      <w:sz w:val="56"/>
      <w:szCs w:val="56"/>
      <w:lang w:val="el-GR" w:eastAsia="en-US"/>
      <w14:ligatures w14:val="standardContextual"/>
    </w:rPr>
  </w:style>
  <w:style w:type="character" w:customStyle="1" w:styleId="Char">
    <w:name w:val="Τίτλος Char"/>
    <w:basedOn w:val="a0"/>
    <w:link w:val="a3"/>
    <w:uiPriority w:val="10"/>
    <w:rsid w:val="00C86FE5"/>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C86FE5"/>
    <w:pPr>
      <w:numPr>
        <w:ilvl w:val="1"/>
      </w:numPr>
      <w:spacing w:after="160"/>
    </w:pPr>
    <w:rPr>
      <w:rFonts w:eastAsiaTheme="majorEastAsia" w:cstheme="majorBidi"/>
      <w:color w:val="595959" w:themeColor="text1" w:themeTint="A6"/>
      <w:spacing w:val="15"/>
      <w:kern w:val="2"/>
      <w:sz w:val="28"/>
      <w:szCs w:val="28"/>
      <w:lang w:val="el-GR" w:eastAsia="en-US"/>
      <w14:ligatures w14:val="standardContextual"/>
    </w:rPr>
  </w:style>
  <w:style w:type="character" w:customStyle="1" w:styleId="Char0">
    <w:name w:val="Υπότιτλος Char"/>
    <w:basedOn w:val="a0"/>
    <w:link w:val="a4"/>
    <w:uiPriority w:val="11"/>
    <w:rsid w:val="00C86FE5"/>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C86FE5"/>
    <w:pPr>
      <w:spacing w:before="160" w:after="160"/>
      <w:jc w:val="center"/>
    </w:pPr>
    <w:rPr>
      <w:rFonts w:eastAsiaTheme="minorHAnsi"/>
      <w:i/>
      <w:iCs/>
      <w:color w:val="404040" w:themeColor="text1" w:themeTint="BF"/>
      <w:kern w:val="2"/>
      <w:sz w:val="24"/>
      <w:szCs w:val="24"/>
      <w:lang w:val="el-GR" w:eastAsia="en-US"/>
      <w14:ligatures w14:val="standardContextual"/>
    </w:rPr>
  </w:style>
  <w:style w:type="character" w:customStyle="1" w:styleId="Char1">
    <w:name w:val="Απόσπασμα Char"/>
    <w:basedOn w:val="a0"/>
    <w:link w:val="a5"/>
    <w:uiPriority w:val="29"/>
    <w:rsid w:val="00C86FE5"/>
    <w:rPr>
      <w:i/>
      <w:iCs/>
      <w:color w:val="404040" w:themeColor="text1" w:themeTint="BF"/>
    </w:rPr>
  </w:style>
  <w:style w:type="paragraph" w:styleId="a6">
    <w:name w:val="List Paragraph"/>
    <w:basedOn w:val="a"/>
    <w:uiPriority w:val="34"/>
    <w:qFormat/>
    <w:rsid w:val="00C86FE5"/>
    <w:pPr>
      <w:ind w:left="720"/>
      <w:contextualSpacing/>
    </w:pPr>
    <w:rPr>
      <w:rFonts w:eastAsiaTheme="minorHAnsi"/>
      <w:kern w:val="2"/>
      <w:sz w:val="24"/>
      <w:szCs w:val="24"/>
      <w:lang w:val="el-GR" w:eastAsia="en-US"/>
      <w14:ligatures w14:val="standardContextual"/>
    </w:rPr>
  </w:style>
  <w:style w:type="character" w:styleId="a7">
    <w:name w:val="Intense Emphasis"/>
    <w:basedOn w:val="a0"/>
    <w:uiPriority w:val="21"/>
    <w:qFormat/>
    <w:rsid w:val="00C86FE5"/>
    <w:rPr>
      <w:i/>
      <w:iCs/>
      <w:color w:val="0F4761" w:themeColor="accent1" w:themeShade="BF"/>
    </w:rPr>
  </w:style>
  <w:style w:type="paragraph" w:styleId="a8">
    <w:name w:val="Intense Quote"/>
    <w:basedOn w:val="a"/>
    <w:next w:val="a"/>
    <w:link w:val="Char2"/>
    <w:uiPriority w:val="30"/>
    <w:qFormat/>
    <w:rsid w:val="00C86FE5"/>
    <w:pPr>
      <w:pBdr>
        <w:top w:val="single" w:sz="4" w:space="10" w:color="0F4761" w:themeColor="accent1" w:themeShade="BF"/>
        <w:bottom w:val="single" w:sz="4" w:space="10" w:color="0F4761" w:themeColor="accent1" w:themeShade="BF"/>
      </w:pBdr>
      <w:spacing w:before="360" w:after="360"/>
      <w:ind w:left="864" w:right="864"/>
      <w:jc w:val="center"/>
    </w:pPr>
    <w:rPr>
      <w:rFonts w:eastAsiaTheme="minorHAnsi"/>
      <w:i/>
      <w:iCs/>
      <w:color w:val="0F4761" w:themeColor="accent1" w:themeShade="BF"/>
      <w:kern w:val="2"/>
      <w:sz w:val="24"/>
      <w:szCs w:val="24"/>
      <w:lang w:val="el-GR" w:eastAsia="en-US"/>
      <w14:ligatures w14:val="standardContextual"/>
    </w:rPr>
  </w:style>
  <w:style w:type="character" w:customStyle="1" w:styleId="Char2">
    <w:name w:val="Έντονο απόσπ. Char"/>
    <w:basedOn w:val="a0"/>
    <w:link w:val="a8"/>
    <w:uiPriority w:val="30"/>
    <w:rsid w:val="00C86FE5"/>
    <w:rPr>
      <w:i/>
      <w:iCs/>
      <w:color w:val="0F4761" w:themeColor="accent1" w:themeShade="BF"/>
    </w:rPr>
  </w:style>
  <w:style w:type="character" w:styleId="a9">
    <w:name w:val="Intense Reference"/>
    <w:basedOn w:val="a0"/>
    <w:uiPriority w:val="32"/>
    <w:qFormat/>
    <w:rsid w:val="00C86FE5"/>
    <w:rPr>
      <w:b/>
      <w:bCs/>
      <w:smallCaps/>
      <w:color w:val="0F4761" w:themeColor="accent1" w:themeShade="BF"/>
      <w:spacing w:val="5"/>
    </w:rPr>
  </w:style>
  <w:style w:type="paragraph" w:styleId="Web">
    <w:name w:val="Normal (Web)"/>
    <w:basedOn w:val="a"/>
    <w:uiPriority w:val="99"/>
    <w:semiHidden/>
    <w:unhideWhenUsed/>
    <w:rsid w:val="004D73E4"/>
    <w:pPr>
      <w:spacing w:before="100" w:beforeAutospacing="1" w:after="100" w:afterAutospacing="1"/>
    </w:pPr>
    <w:rPr>
      <w:rFonts w:ascii="Times New Roman" w:eastAsia="Times New Roman" w:hAnsi="Times New Roman" w:cs="Times New Roman"/>
      <w:sz w:val="24"/>
      <w:szCs w:val="24"/>
      <w:lang w:val="el-GR" w:eastAsia="el-GR"/>
    </w:rPr>
  </w:style>
  <w:style w:type="character" w:styleId="aa">
    <w:name w:val="Strong"/>
    <w:basedOn w:val="a0"/>
    <w:uiPriority w:val="22"/>
    <w:qFormat/>
    <w:rsid w:val="004D73E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86797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aphrodite/Library/Group%20Containers/UBF8T346G9.Office/User%20Content.localized/Templates.localized/&#916;&#917;&#923;&#932;&#921;&#927;%20&#932;&#933;&#928;&#927;&#933;.dotx"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ΔΕΛΤΙΟ ΤΥΠΟΥ.dotx</Template>
  <TotalTime>16</TotalTime>
  <Pages>2</Pages>
  <Words>433</Words>
  <Characters>2342</Characters>
  <Application>Microsoft Office Word</Application>
  <DocSecurity>0</DocSecurity>
  <Lines>19</Lines>
  <Paragraphs>5</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Aphrodite Ghikas</dc:creator>
  <cp:keywords/>
  <dc:description/>
  <cp:lastModifiedBy>Αφροδίτη Γκίκα-Κική</cp:lastModifiedBy>
  <cp:revision>3</cp:revision>
  <dcterms:created xsi:type="dcterms:W3CDTF">2026-10-08T09:43:00Z</dcterms:created>
  <dcterms:modified xsi:type="dcterms:W3CDTF">2026-10-09T08:22:00Z</dcterms:modified>
</cp:coreProperties>
</file>