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54DC" w14:textId="25694175" w:rsidR="00890EEB" w:rsidRDefault="00890EEB" w:rsidP="00996B76">
      <w:pPr>
        <w:pStyle w:val="Normal1"/>
        <w:jc w:val="center"/>
        <w:rPr>
          <w:rFonts w:ascii="Arial" w:eastAsia="Calibri" w:hAnsi="Arial" w:cs="Arial"/>
          <w:b/>
          <w:sz w:val="28"/>
          <w:szCs w:val="28"/>
        </w:rPr>
      </w:pPr>
      <w:r w:rsidRPr="006B5E48">
        <w:rPr>
          <w:rFonts w:ascii="Arial" w:hAnsi="Arial" w:cs="Arial"/>
          <w:noProof/>
          <w:sz w:val="32"/>
          <w:szCs w:val="32"/>
        </w:rPr>
        <w:drawing>
          <wp:inline distT="0" distB="0" distL="0" distR="0" wp14:anchorId="5200EE8F" wp14:editId="08CCC19D">
            <wp:extent cx="2195830" cy="1043940"/>
            <wp:effectExtent l="0" t="0" r="13970" b="22860"/>
            <wp:docPr id="1462770889" name="Εικόνα 1" descr="Εικόνα που περιέχει κείμενο, γραμματοσειρά, στιγμιότυπο οθόνη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70889" name="Εικόνα 1" descr="Εικόνα που περιέχει κείμενο, γραμματοσειρά, στιγμιότυπο οθόνης, σχεδίαση&#10;&#10;Περιγραφή που δημιουργήθηκε αυτόματ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59594" cy="1074572"/>
                    </a:xfrm>
                    <a:prstGeom prst="rect">
                      <a:avLst/>
                    </a:prstGeom>
                    <a:noFill/>
                    <a:ln>
                      <a:noFill/>
                    </a:ln>
                  </pic:spPr>
                </pic:pic>
              </a:graphicData>
            </a:graphic>
          </wp:inline>
        </w:drawing>
      </w:r>
    </w:p>
    <w:p w14:paraId="02AC583B" w14:textId="77777777" w:rsidR="00890EEB" w:rsidRDefault="00890EEB" w:rsidP="00996B76">
      <w:pPr>
        <w:pStyle w:val="Normal1"/>
        <w:jc w:val="center"/>
        <w:rPr>
          <w:rFonts w:ascii="Arial" w:eastAsia="Calibri" w:hAnsi="Arial" w:cs="Arial"/>
          <w:b/>
          <w:sz w:val="28"/>
          <w:szCs w:val="28"/>
        </w:rPr>
      </w:pPr>
    </w:p>
    <w:p w14:paraId="78E5A99E" w14:textId="4B0F958E" w:rsidR="00996B76" w:rsidRDefault="00996B76" w:rsidP="00996B76">
      <w:pPr>
        <w:pStyle w:val="Normal1"/>
        <w:jc w:val="center"/>
        <w:rPr>
          <w:rFonts w:ascii="Arial" w:eastAsia="Calibri" w:hAnsi="Arial" w:cs="Arial"/>
          <w:b/>
          <w:sz w:val="28"/>
          <w:szCs w:val="28"/>
        </w:rPr>
      </w:pPr>
      <w:r w:rsidRPr="006B5E48">
        <w:rPr>
          <w:rFonts w:ascii="Arial" w:eastAsia="Calibri" w:hAnsi="Arial" w:cs="Arial"/>
          <w:b/>
          <w:sz w:val="28"/>
          <w:szCs w:val="28"/>
        </w:rPr>
        <w:t>ΠΑΣΟΚ - ΚΙΝΗΜΑ ΑΛΛΑΓΗΣ</w:t>
      </w:r>
    </w:p>
    <w:p w14:paraId="7919F8D9" w14:textId="77777777" w:rsidR="00890EEB" w:rsidRPr="006B5E48" w:rsidRDefault="00890EEB" w:rsidP="00996B76">
      <w:pPr>
        <w:pStyle w:val="Normal1"/>
        <w:jc w:val="center"/>
        <w:rPr>
          <w:rFonts w:ascii="Arial" w:eastAsia="Calibri" w:hAnsi="Arial" w:cs="Arial"/>
          <w:b/>
          <w:sz w:val="28"/>
          <w:szCs w:val="28"/>
        </w:rPr>
      </w:pPr>
    </w:p>
    <w:p w14:paraId="768C9A1C" w14:textId="0432AEBB" w:rsidR="00996B76" w:rsidRPr="00996B76" w:rsidRDefault="00996B76" w:rsidP="00996B76">
      <w:pPr>
        <w:pStyle w:val="Normal1"/>
        <w:jc w:val="center"/>
        <w:rPr>
          <w:rFonts w:ascii="Arial" w:eastAsia="Calibri" w:hAnsi="Arial" w:cs="Arial"/>
          <w:b/>
          <w:color w:val="000000"/>
          <w:sz w:val="28"/>
          <w:szCs w:val="28"/>
          <w:u w:val="single"/>
        </w:rPr>
      </w:pPr>
      <w:r>
        <w:rPr>
          <w:rFonts w:ascii="Arial" w:eastAsia="Calibri" w:hAnsi="Arial" w:cs="Arial"/>
          <w:b/>
          <w:color w:val="000000"/>
          <w:sz w:val="28"/>
          <w:szCs w:val="28"/>
          <w:u w:val="single"/>
        </w:rPr>
        <w:t>ΔΕΛΤΙΟ ΤΥΠΟΥ</w:t>
      </w:r>
    </w:p>
    <w:p w14:paraId="0B010D86" w14:textId="3DF939AC" w:rsidR="00996B76" w:rsidRPr="00996B76" w:rsidRDefault="00996B76" w:rsidP="00996B76">
      <w:pPr>
        <w:pStyle w:val="Web"/>
        <w:jc w:val="right"/>
        <w:rPr>
          <w:rFonts w:ascii="Arial" w:hAnsi="Arial" w:cs="Arial"/>
          <w:sz w:val="22"/>
          <w:szCs w:val="22"/>
          <w:lang w:val="el-GR"/>
        </w:rPr>
      </w:pPr>
      <w:r w:rsidRPr="00996B76">
        <w:rPr>
          <w:rFonts w:ascii="Arial" w:eastAsia="Calibri" w:hAnsi="Arial" w:cs="Arial"/>
          <w:i/>
          <w:sz w:val="22"/>
          <w:szCs w:val="22"/>
          <w:lang w:val="el-GR"/>
        </w:rPr>
        <w:t xml:space="preserve"> </w:t>
      </w:r>
      <w:r w:rsidRPr="00996B76">
        <w:rPr>
          <w:rFonts w:ascii="Arial" w:eastAsia="Calibri" w:hAnsi="Arial" w:cs="Arial"/>
          <w:i/>
          <w:sz w:val="22"/>
          <w:szCs w:val="22"/>
          <w:lang w:val="el-GR"/>
        </w:rPr>
        <w:tab/>
      </w:r>
      <w:r w:rsidRPr="00996B76">
        <w:rPr>
          <w:rFonts w:ascii="Arial" w:eastAsia="Calibri" w:hAnsi="Arial" w:cs="Arial"/>
          <w:i/>
          <w:sz w:val="22"/>
          <w:szCs w:val="22"/>
          <w:lang w:val="el-GR"/>
        </w:rPr>
        <w:tab/>
      </w:r>
      <w:r w:rsidRPr="00996B76">
        <w:rPr>
          <w:rFonts w:ascii="Arial" w:eastAsia="Calibri" w:hAnsi="Arial" w:cs="Arial"/>
          <w:i/>
          <w:sz w:val="22"/>
          <w:szCs w:val="22"/>
          <w:lang w:val="el-GR"/>
        </w:rPr>
        <w:tab/>
      </w:r>
      <w:r w:rsidRPr="00996B76">
        <w:rPr>
          <w:rFonts w:ascii="Arial" w:eastAsia="Calibri" w:hAnsi="Arial" w:cs="Arial"/>
          <w:i/>
          <w:sz w:val="22"/>
          <w:szCs w:val="22"/>
          <w:lang w:val="el-GR"/>
        </w:rPr>
        <w:tab/>
      </w:r>
      <w:r w:rsidRPr="00996B76">
        <w:rPr>
          <w:rFonts w:ascii="Arial" w:eastAsia="Calibri" w:hAnsi="Arial" w:cs="Arial"/>
          <w:i/>
          <w:sz w:val="22"/>
          <w:szCs w:val="22"/>
          <w:lang w:val="el-GR"/>
        </w:rPr>
        <w:tab/>
      </w:r>
      <w:r w:rsidRPr="00996B76">
        <w:rPr>
          <w:rFonts w:ascii="Arial" w:eastAsia="Calibri" w:hAnsi="Arial" w:cs="Arial"/>
          <w:i/>
          <w:sz w:val="22"/>
          <w:szCs w:val="22"/>
          <w:lang w:val="el-GR"/>
        </w:rPr>
        <w:tab/>
      </w:r>
      <w:r>
        <w:rPr>
          <w:rFonts w:ascii="Arial" w:eastAsia="Calibri" w:hAnsi="Arial" w:cs="Arial"/>
          <w:i/>
          <w:sz w:val="22"/>
          <w:szCs w:val="22"/>
          <w:lang w:val="el-GR"/>
        </w:rPr>
        <w:t>Παρασκευή</w:t>
      </w:r>
      <w:r w:rsidRPr="00996B76">
        <w:rPr>
          <w:rFonts w:ascii="Arial" w:eastAsia="Calibri" w:hAnsi="Arial" w:cs="Arial"/>
          <w:i/>
          <w:sz w:val="22"/>
          <w:szCs w:val="22"/>
          <w:lang w:val="el-GR"/>
        </w:rPr>
        <w:t xml:space="preserve">  </w:t>
      </w:r>
      <w:r>
        <w:rPr>
          <w:rFonts w:ascii="Arial" w:eastAsia="Calibri" w:hAnsi="Arial" w:cs="Arial"/>
          <w:i/>
          <w:sz w:val="22"/>
          <w:szCs w:val="22"/>
          <w:lang w:val="el-GR"/>
        </w:rPr>
        <w:t>16</w:t>
      </w:r>
      <w:r w:rsidRPr="00996B76">
        <w:rPr>
          <w:rFonts w:ascii="Arial" w:eastAsia="Calibri" w:hAnsi="Arial" w:cs="Arial"/>
          <w:i/>
          <w:sz w:val="22"/>
          <w:szCs w:val="22"/>
          <w:lang w:val="el-GR"/>
        </w:rPr>
        <w:t>/10/2026</w:t>
      </w:r>
    </w:p>
    <w:p w14:paraId="6E2346F1" w14:textId="77777777" w:rsidR="00996B76" w:rsidRPr="00996B76" w:rsidRDefault="00996B76" w:rsidP="00CD0C41">
      <w:pPr>
        <w:rPr>
          <w:rFonts w:ascii="Arial" w:hAnsi="Arial" w:cs="Arial"/>
          <w:lang w:val="el-GR"/>
        </w:rPr>
      </w:pPr>
    </w:p>
    <w:p w14:paraId="76DCA2C1" w14:textId="606A6EA3" w:rsidR="00CD0C41" w:rsidRPr="001F7E8D" w:rsidRDefault="00CD0C41" w:rsidP="00CD0C41">
      <w:pPr>
        <w:rPr>
          <w:rFonts w:ascii="Arial" w:hAnsi="Arial" w:cs="Arial"/>
          <w:b/>
          <w:bCs/>
          <w:lang w:val="el-GR"/>
        </w:rPr>
      </w:pPr>
      <w:r w:rsidRPr="001F7E8D">
        <w:rPr>
          <w:rFonts w:ascii="Arial" w:hAnsi="Arial" w:cs="Arial"/>
          <w:b/>
          <w:bCs/>
          <w:lang w:val="el-GR"/>
        </w:rPr>
        <w:t>Κλιμάκιο του ΠΑΣΟΚ στις πληγείσες περιοχές της Εύβοιας</w:t>
      </w:r>
    </w:p>
    <w:p w14:paraId="44794278" w14:textId="77777777" w:rsidR="00CD0C41" w:rsidRPr="00CD0C41" w:rsidRDefault="00CD0C41" w:rsidP="00CD0C41">
      <w:pPr>
        <w:rPr>
          <w:rFonts w:ascii="Arial" w:hAnsi="Arial" w:cs="Arial"/>
          <w:lang w:val="el-GR"/>
        </w:rPr>
      </w:pPr>
      <w:r w:rsidRPr="00CD0C41">
        <w:rPr>
          <w:rFonts w:ascii="Arial" w:hAnsi="Arial" w:cs="Arial"/>
          <w:lang w:val="el-GR"/>
        </w:rPr>
        <w:t>Τις περιοχές της Εύβοιας που επλήγησαν από την πρόσφατη κακοκαιρία επισκέφθηκε κλιμάκιο του ΠΑΣΟΚ – Κινήματος Αλλαγής, με τη συμμετοχή του Βουλευτή Αργολίδας και υπεύθυνου Κ.Τ.Ε. Κλιματικής Κρίσης και Πολιτικής Προστασίας του ΠΑΣΟΚ, Ανδρέα Πουλά, και της Βουλευτού Εύβοιας, Κατερίνας Καζάνη.</w:t>
      </w:r>
    </w:p>
    <w:p w14:paraId="10D1FC02" w14:textId="77777777" w:rsidR="00CD0C41" w:rsidRPr="00CD0C41" w:rsidRDefault="00CD0C41" w:rsidP="00CD0C41">
      <w:pPr>
        <w:rPr>
          <w:rFonts w:ascii="Arial" w:hAnsi="Arial" w:cs="Arial"/>
          <w:lang w:val="el-GR"/>
        </w:rPr>
      </w:pPr>
      <w:r w:rsidRPr="00CD0C41">
        <w:rPr>
          <w:rFonts w:ascii="Arial" w:hAnsi="Arial" w:cs="Arial"/>
          <w:lang w:val="el-GR"/>
        </w:rPr>
        <w:t xml:space="preserve">Στο κλιμάκιο συμμετείχαν επίσης στελέχη του ΠΑΣΟΚ Εύβοιας: ο Γιώργος Γιογιός, Γραμματέας της Νομαρχιακής Επιτροπής Εκλογικού Αγώνα, ο Τάκης Λαφαζάνης, μέλος της Νομαρχιακής Επιτροπής ΠΑΣΟΚ Εύβοιας, ο Αλέξανδρος Εμμανουήλ, Γραμματέας της Τοπικής Οργάνωσης Μαντουδίου–Λίμνης–Αγίας Άννας και δημοτικός σύμβουλος του ομώνυμου Δήμου καθώς και ο Κώστας Τσοκάνης, Γραμματέας της Τοπικής Οργάνωσης Διρφύων–Μεσσαπίων. </w:t>
      </w:r>
    </w:p>
    <w:p w14:paraId="1BE981E0" w14:textId="77777777" w:rsidR="00CD0C41" w:rsidRPr="00CD0C41" w:rsidRDefault="00CD0C41" w:rsidP="00CD0C41">
      <w:pPr>
        <w:rPr>
          <w:rFonts w:ascii="Arial" w:hAnsi="Arial" w:cs="Arial"/>
          <w:lang w:val="el-GR"/>
        </w:rPr>
      </w:pPr>
      <w:r w:rsidRPr="00CD0C41">
        <w:rPr>
          <w:rFonts w:ascii="Arial" w:hAnsi="Arial" w:cs="Arial"/>
          <w:lang w:val="el-GR"/>
        </w:rPr>
        <w:t>Κατά τη διάρκεια της περιοδείας, το κλιμάκιο συναντήθηκε με τον Δήμαρχο Μαντουδίου–Λίμνης–Αγίας Άννας, Γιώργο Τσαπουρνιώτη, και αντιδημάρχους του Δήμου, καθώς και με τον Γιάννη Μπουροδήμο, επικεφαλής της μείζονος αντιπολίτευσης του Δήμου Διρφύων–Μεσσαπίων και δημοτικούς συμβούλους.</w:t>
      </w:r>
    </w:p>
    <w:p w14:paraId="23C01E96" w14:textId="77777777" w:rsidR="00CD0C41" w:rsidRPr="00CD0C41" w:rsidRDefault="00CD0C41" w:rsidP="00CD0C41">
      <w:pPr>
        <w:rPr>
          <w:rFonts w:ascii="Arial" w:hAnsi="Arial" w:cs="Arial"/>
          <w:lang w:val="el-GR"/>
        </w:rPr>
      </w:pPr>
      <w:r w:rsidRPr="00CD0C41">
        <w:rPr>
          <w:rFonts w:ascii="Arial" w:hAnsi="Arial" w:cs="Arial"/>
          <w:lang w:val="el-GR"/>
        </w:rPr>
        <w:t>Το κλιμάκιο επισκέφθηκε το Μαντούδι, τα Πολιτικά και τα Ψαχνά, διαπιστώνοντας από κοντά τις ζημιές που προκάλεσαν οι έντονες βροχοπτώσεις και τα σοβαρά προβλήματα που εξακολουθούν να αντιμετωπίζουν οι κάτοικοι.</w:t>
      </w:r>
    </w:p>
    <w:p w14:paraId="7B70CE12" w14:textId="77777777" w:rsidR="00CD0C41" w:rsidRPr="00CD0C41" w:rsidRDefault="00CD0C41" w:rsidP="00CD0C41">
      <w:pPr>
        <w:rPr>
          <w:rFonts w:ascii="Arial" w:hAnsi="Arial" w:cs="Arial"/>
          <w:lang w:val="el-GR"/>
        </w:rPr>
      </w:pPr>
      <w:r w:rsidRPr="00CD0C41">
        <w:rPr>
          <w:rFonts w:ascii="Arial" w:hAnsi="Arial" w:cs="Arial"/>
          <w:lang w:val="el-GR"/>
        </w:rPr>
        <w:t>Τόσα χρόνια μετά τις προηγούμενες καταστροφές, παρά τις επανειλημμένες εξαγγελίες και δεσμεύσεις, κρίσιμα έργα υποδομής και αντιπλημμυρικής προστασίας παραμένουν σε εκκρεμότητα. Η συνεχιζόμενη αυτή καθυστέρηση αποτελεί εμπαιγμό για τους κατοίκους της Εύβοιας, που βρίσκονται για ακόμη μία φορά αντιμέτωποι με τις συνέπειες της έλλειψης ουσιαστικών έργων προστασίας.</w:t>
      </w:r>
    </w:p>
    <w:p w14:paraId="21F8DF14" w14:textId="77777777" w:rsidR="00CD0C41" w:rsidRPr="00CD0C41" w:rsidRDefault="00CD0C41" w:rsidP="00CD0C41">
      <w:pPr>
        <w:rPr>
          <w:rFonts w:ascii="Arial" w:hAnsi="Arial" w:cs="Arial"/>
          <w:lang w:val="el-GR"/>
        </w:rPr>
      </w:pPr>
      <w:r w:rsidRPr="00CD0C41">
        <w:rPr>
          <w:rFonts w:ascii="Arial" w:hAnsi="Arial" w:cs="Arial"/>
          <w:lang w:val="el-GR"/>
        </w:rPr>
        <w:t>Η κυβέρνηση οφείλει να εξηγήσει γιατί, πέντε χρόνια μετά, έργα ζωτικής σημασίας δεν έχουν ακόμη υλοποιηθεί. Οι κάτοικοι της Εύβοιας δικαιούνται ουσιαστική προστασία και ασφάλεια, όχι νέες υποσχέσεις μετά από κάθε καταστροφή.</w:t>
      </w:r>
    </w:p>
    <w:p w14:paraId="31475A27" w14:textId="169243D1" w:rsidR="0089548F" w:rsidRPr="00CD0C41" w:rsidRDefault="00CD0C41" w:rsidP="00CD0C41">
      <w:pPr>
        <w:rPr>
          <w:rFonts w:ascii="Arial" w:hAnsi="Arial" w:cs="Arial"/>
          <w:lang w:val="el-GR"/>
        </w:rPr>
      </w:pPr>
      <w:r w:rsidRPr="00CD0C41">
        <w:rPr>
          <w:rFonts w:ascii="Arial" w:hAnsi="Arial" w:cs="Arial"/>
          <w:lang w:val="el-GR"/>
        </w:rPr>
        <w:t>Το ΠΑΣΟΚ – Κίνημα Αλλαγής ζητά την άμεση επιτάχυνση των αναγκαίων έργων, με συγκεκριμένα χρονοδιαγράμματα και εξασφαλισμένη χρηματοδότηση. Η Εύβοια δεν μπορεί να συνεχίσει να πληρώνει το τίμημα της κυβερνητικής αδράνειας.</w:t>
      </w:r>
    </w:p>
    <w:sectPr w:rsidR="0089548F" w:rsidRPr="00CD0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D7"/>
    <w:rsid w:val="00175037"/>
    <w:rsid w:val="001F7E8D"/>
    <w:rsid w:val="00215EE7"/>
    <w:rsid w:val="00233276"/>
    <w:rsid w:val="0028374E"/>
    <w:rsid w:val="00305279"/>
    <w:rsid w:val="005D2C71"/>
    <w:rsid w:val="005F3B62"/>
    <w:rsid w:val="00601E32"/>
    <w:rsid w:val="00673A7E"/>
    <w:rsid w:val="006C13D8"/>
    <w:rsid w:val="0073651B"/>
    <w:rsid w:val="00746F1E"/>
    <w:rsid w:val="00762C57"/>
    <w:rsid w:val="008568EC"/>
    <w:rsid w:val="00890EEB"/>
    <w:rsid w:val="0089548F"/>
    <w:rsid w:val="009023E7"/>
    <w:rsid w:val="00996B76"/>
    <w:rsid w:val="00A714D7"/>
    <w:rsid w:val="00AC6386"/>
    <w:rsid w:val="00C27769"/>
    <w:rsid w:val="00C94F05"/>
    <w:rsid w:val="00CD0C41"/>
    <w:rsid w:val="00D425DC"/>
    <w:rsid w:val="00DB1F70"/>
    <w:rsid w:val="00E8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3DA0D"/>
  <w15:chartTrackingRefBased/>
  <w15:docId w15:val="{77390EBD-CF09-48A2-83DD-251D988D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Char"/>
    <w:uiPriority w:val="9"/>
    <w:qFormat/>
    <w:rsid w:val="00A714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714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714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714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714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714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714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714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714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714D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714D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714D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714D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714D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714D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714D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714D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714D7"/>
    <w:rPr>
      <w:rFonts w:eastAsiaTheme="majorEastAsia" w:cstheme="majorBidi"/>
      <w:color w:val="272727" w:themeColor="text1" w:themeTint="D8"/>
    </w:rPr>
  </w:style>
  <w:style w:type="paragraph" w:styleId="a3">
    <w:name w:val="Title"/>
    <w:basedOn w:val="a"/>
    <w:next w:val="a"/>
    <w:link w:val="Char"/>
    <w:uiPriority w:val="10"/>
    <w:qFormat/>
    <w:rsid w:val="00A7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714D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714D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714D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714D7"/>
    <w:pPr>
      <w:spacing w:before="160"/>
      <w:jc w:val="center"/>
    </w:pPr>
    <w:rPr>
      <w:i/>
      <w:iCs/>
      <w:color w:val="404040" w:themeColor="text1" w:themeTint="BF"/>
    </w:rPr>
  </w:style>
  <w:style w:type="character" w:customStyle="1" w:styleId="Char1">
    <w:name w:val="Απόσπασμα Char"/>
    <w:basedOn w:val="a0"/>
    <w:link w:val="a5"/>
    <w:uiPriority w:val="29"/>
    <w:rsid w:val="00A714D7"/>
    <w:rPr>
      <w:i/>
      <w:iCs/>
      <w:color w:val="404040" w:themeColor="text1" w:themeTint="BF"/>
    </w:rPr>
  </w:style>
  <w:style w:type="paragraph" w:styleId="a6">
    <w:name w:val="List Paragraph"/>
    <w:basedOn w:val="a"/>
    <w:uiPriority w:val="34"/>
    <w:qFormat/>
    <w:rsid w:val="00A714D7"/>
    <w:pPr>
      <w:ind w:left="720"/>
      <w:contextualSpacing/>
    </w:pPr>
  </w:style>
  <w:style w:type="character" w:styleId="a7">
    <w:name w:val="Intense Emphasis"/>
    <w:basedOn w:val="a0"/>
    <w:uiPriority w:val="21"/>
    <w:qFormat/>
    <w:rsid w:val="00A714D7"/>
    <w:rPr>
      <w:i/>
      <w:iCs/>
      <w:color w:val="2F5496" w:themeColor="accent1" w:themeShade="BF"/>
    </w:rPr>
  </w:style>
  <w:style w:type="paragraph" w:styleId="a8">
    <w:name w:val="Intense Quote"/>
    <w:basedOn w:val="a"/>
    <w:next w:val="a"/>
    <w:link w:val="Char2"/>
    <w:uiPriority w:val="30"/>
    <w:qFormat/>
    <w:rsid w:val="00A714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A714D7"/>
    <w:rPr>
      <w:i/>
      <w:iCs/>
      <w:color w:val="2F5496" w:themeColor="accent1" w:themeShade="BF"/>
    </w:rPr>
  </w:style>
  <w:style w:type="character" w:styleId="a9">
    <w:name w:val="Intense Reference"/>
    <w:basedOn w:val="a0"/>
    <w:uiPriority w:val="32"/>
    <w:qFormat/>
    <w:rsid w:val="00A714D7"/>
    <w:rPr>
      <w:b/>
      <w:bCs/>
      <w:smallCaps/>
      <w:color w:val="2F5496" w:themeColor="accent1" w:themeShade="BF"/>
      <w:spacing w:val="5"/>
    </w:rPr>
  </w:style>
  <w:style w:type="paragraph" w:styleId="Web">
    <w:name w:val="Normal (Web)"/>
    <w:basedOn w:val="a"/>
    <w:uiPriority w:val="99"/>
    <w:unhideWhenUsed/>
    <w:rsid w:val="00673A7E"/>
    <w:rPr>
      <w:rFonts w:ascii="Times New Roman" w:hAnsi="Times New Roman" w:cs="Times New Roman"/>
      <w:sz w:val="24"/>
      <w:szCs w:val="24"/>
    </w:rPr>
  </w:style>
  <w:style w:type="paragraph" w:customStyle="1" w:styleId="Normal1">
    <w:name w:val="Normal1"/>
    <w:rsid w:val="00996B76"/>
    <w:rPr>
      <w:rFonts w:ascii="Calibri" w:eastAsia="DengXian" w:hAnsi="Calibri" w:cs="Times New Roman"/>
      <w:kern w:val="0"/>
      <w:sz w:val="24"/>
      <w:szCs w:val="24"/>
      <w:lang w:val="el-GR"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ΠΑΠΟΥΤΣΗΣ ΓΕΩΡΓΙΟΣ</dc:creator>
  <cp:keywords/>
  <dc:description/>
  <cp:lastModifiedBy>ΠΑΠΟΥΤΣΗΣ ΓΕΩΡΓΙΟΣ</cp:lastModifiedBy>
  <cp:revision>3</cp:revision>
  <dcterms:created xsi:type="dcterms:W3CDTF">2026-10-16T13:53:00Z</dcterms:created>
  <dcterms:modified xsi:type="dcterms:W3CDTF">2026-10-16T14:11:00Z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ea94ce60-7eed-4ff7-b82b-df4a69e3f231</vt:lpwstr>
  </property>
</Properties>
</file>